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C9" w:rsidRPr="006E61D4" w:rsidRDefault="000307C9" w:rsidP="00760DE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РОССИЙСКАЯ ФЕДЕРАЦИЯ</w:t>
      </w:r>
    </w:p>
    <w:p w:rsidR="00613479" w:rsidRPr="006E61D4" w:rsidRDefault="004D7BEA" w:rsidP="00760DE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НОВО</w:t>
      </w:r>
      <w:r w:rsidR="000307C9" w:rsidRPr="006E61D4">
        <w:rPr>
          <w:rFonts w:ascii="Arial" w:hAnsi="Arial" w:cs="Arial"/>
          <w:sz w:val="24"/>
          <w:szCs w:val="24"/>
        </w:rPr>
        <w:t xml:space="preserve">ПОКРОВСКИЙ </w:t>
      </w:r>
      <w:r w:rsidR="00613479" w:rsidRPr="006E61D4">
        <w:rPr>
          <w:rFonts w:ascii="Arial" w:hAnsi="Arial" w:cs="Arial"/>
          <w:sz w:val="24"/>
          <w:szCs w:val="24"/>
        </w:rPr>
        <w:t>СЕЛЬСКИЙ СОВЕТ ДЕПУТАТОВ</w:t>
      </w:r>
    </w:p>
    <w:p w:rsidR="000307C9" w:rsidRPr="006E61D4" w:rsidRDefault="000307C9" w:rsidP="00760DE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ИЛАНСКОГО РАЙОНА</w:t>
      </w:r>
    </w:p>
    <w:p w:rsidR="000307C9" w:rsidRPr="006E61D4" w:rsidRDefault="000307C9" w:rsidP="00760DE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КРАСНОЯРСКОГО СЕЛЬСОВЕТА</w:t>
      </w:r>
    </w:p>
    <w:p w:rsidR="00613479" w:rsidRPr="006E61D4" w:rsidRDefault="00613479" w:rsidP="00760D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13479" w:rsidRPr="006E61D4" w:rsidRDefault="00613479" w:rsidP="00760DE1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РЕШЕНИЕ</w:t>
      </w:r>
    </w:p>
    <w:p w:rsidR="00613479" w:rsidRPr="006E61D4" w:rsidRDefault="00613479" w:rsidP="00760DE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4F01C1" w:rsidRDefault="003052CF" w:rsidP="00305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D0045A">
        <w:rPr>
          <w:rFonts w:ascii="Arial" w:hAnsi="Arial" w:cs="Arial"/>
          <w:sz w:val="24"/>
          <w:szCs w:val="24"/>
        </w:rPr>
        <w:t>2023</w:t>
      </w:r>
      <w:r w:rsidR="00F70DFB" w:rsidRPr="006E61D4">
        <w:rPr>
          <w:rFonts w:ascii="Arial" w:hAnsi="Arial" w:cs="Arial"/>
          <w:sz w:val="24"/>
          <w:szCs w:val="24"/>
        </w:rPr>
        <w:t xml:space="preserve">          </w:t>
      </w:r>
      <w:r w:rsidR="004C694F" w:rsidRPr="006E61D4">
        <w:rPr>
          <w:rFonts w:ascii="Arial" w:hAnsi="Arial" w:cs="Arial"/>
          <w:sz w:val="24"/>
          <w:szCs w:val="24"/>
        </w:rPr>
        <w:t xml:space="preserve">               </w:t>
      </w:r>
      <w:r w:rsidR="00760DE1">
        <w:rPr>
          <w:rFonts w:ascii="Arial" w:hAnsi="Arial" w:cs="Arial"/>
          <w:sz w:val="24"/>
          <w:szCs w:val="24"/>
        </w:rPr>
        <w:t xml:space="preserve">       </w:t>
      </w:r>
      <w:r w:rsidR="00D0045A">
        <w:rPr>
          <w:rFonts w:ascii="Arial" w:hAnsi="Arial" w:cs="Arial"/>
          <w:sz w:val="24"/>
          <w:szCs w:val="24"/>
        </w:rPr>
        <w:t xml:space="preserve">    </w:t>
      </w:r>
      <w:r w:rsidR="00760DE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13479" w:rsidRPr="006E61D4">
        <w:rPr>
          <w:rFonts w:ascii="Arial" w:hAnsi="Arial" w:cs="Arial"/>
          <w:sz w:val="24"/>
          <w:szCs w:val="24"/>
        </w:rPr>
        <w:t>с</w:t>
      </w:r>
      <w:proofErr w:type="gramEnd"/>
      <w:r w:rsidR="00613479" w:rsidRPr="006E61D4">
        <w:rPr>
          <w:rFonts w:ascii="Arial" w:hAnsi="Arial" w:cs="Arial"/>
          <w:sz w:val="24"/>
          <w:szCs w:val="24"/>
        </w:rPr>
        <w:t xml:space="preserve">. </w:t>
      </w:r>
      <w:r w:rsidR="004D7BEA" w:rsidRPr="006E61D4">
        <w:rPr>
          <w:rFonts w:ascii="Arial" w:hAnsi="Arial" w:cs="Arial"/>
          <w:sz w:val="24"/>
          <w:szCs w:val="24"/>
        </w:rPr>
        <w:t>Ново</w:t>
      </w:r>
      <w:r w:rsidR="000307C9" w:rsidRPr="006E61D4">
        <w:rPr>
          <w:rFonts w:ascii="Arial" w:hAnsi="Arial" w:cs="Arial"/>
          <w:sz w:val="24"/>
          <w:szCs w:val="24"/>
        </w:rPr>
        <w:t>покровка</w:t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13479" w:rsidRPr="006E61D4">
        <w:rPr>
          <w:rFonts w:ascii="Arial" w:hAnsi="Arial" w:cs="Arial"/>
          <w:sz w:val="24"/>
          <w:szCs w:val="24"/>
        </w:rPr>
        <w:tab/>
      </w:r>
      <w:r w:rsidR="00D0045A">
        <w:rPr>
          <w:rFonts w:ascii="Arial" w:hAnsi="Arial" w:cs="Arial"/>
          <w:sz w:val="24"/>
          <w:szCs w:val="24"/>
        </w:rPr>
        <w:t xml:space="preserve">         </w:t>
      </w:r>
      <w:r w:rsidR="00BC603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0045A">
        <w:rPr>
          <w:rFonts w:ascii="Arial" w:hAnsi="Arial" w:cs="Arial"/>
          <w:sz w:val="24"/>
          <w:szCs w:val="24"/>
        </w:rPr>
        <w:t>проект</w:t>
      </w:r>
    </w:p>
    <w:p w:rsidR="004F01C1" w:rsidRDefault="004F01C1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01C1" w:rsidRPr="006E61D4" w:rsidRDefault="004F01C1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71F5" w:rsidRDefault="00350C37" w:rsidP="00760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сельского Совета депутатов от </w:t>
      </w:r>
      <w:r>
        <w:rPr>
          <w:rFonts w:ascii="Arial" w:hAnsi="Arial" w:cs="Arial"/>
          <w:sz w:val="24"/>
          <w:szCs w:val="24"/>
        </w:rPr>
        <w:t>15.11.2019 №</w:t>
      </w:r>
      <w:r w:rsidR="00305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44-133-Р «</w:t>
      </w:r>
      <w:r w:rsidR="007D71F5" w:rsidRPr="006B3B8C">
        <w:rPr>
          <w:rFonts w:ascii="Arial" w:eastAsia="Times New Roman" w:hAnsi="Arial" w:cs="Arial"/>
          <w:sz w:val="24"/>
          <w:szCs w:val="24"/>
        </w:rPr>
        <w:t>О местных налогах на</w:t>
      </w:r>
      <w:r w:rsidR="007D71F5">
        <w:rPr>
          <w:rFonts w:ascii="Arial" w:eastAsia="Times New Roman" w:hAnsi="Arial" w:cs="Arial"/>
          <w:sz w:val="24"/>
          <w:szCs w:val="24"/>
        </w:rPr>
        <w:t xml:space="preserve"> </w:t>
      </w:r>
      <w:r w:rsidR="007D71F5" w:rsidRPr="006B3B8C">
        <w:rPr>
          <w:rFonts w:ascii="Arial" w:eastAsia="Times New Roman" w:hAnsi="Arial" w:cs="Arial"/>
          <w:sz w:val="24"/>
          <w:szCs w:val="24"/>
        </w:rPr>
        <w:t>территории Новопокровского</w:t>
      </w:r>
      <w:r w:rsidR="007D71F5">
        <w:rPr>
          <w:rFonts w:ascii="Arial" w:hAnsi="Arial" w:cs="Arial"/>
          <w:sz w:val="24"/>
          <w:szCs w:val="24"/>
        </w:rPr>
        <w:t xml:space="preserve"> </w:t>
      </w:r>
      <w:r w:rsidR="007D71F5" w:rsidRPr="006B3B8C">
        <w:rPr>
          <w:rFonts w:ascii="Arial" w:eastAsia="Times New Roman" w:hAnsi="Arial" w:cs="Arial"/>
          <w:sz w:val="24"/>
          <w:szCs w:val="24"/>
        </w:rPr>
        <w:t>сельсовета Иланского района Красноярского края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760DE1" w:rsidRPr="006B3B8C" w:rsidRDefault="00760DE1" w:rsidP="00760D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7FC2" w:rsidRDefault="00EF7FC2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61D4">
        <w:rPr>
          <w:rFonts w:ascii="Arial" w:hAnsi="Arial" w:cs="Arial"/>
          <w:sz w:val="24"/>
          <w:szCs w:val="24"/>
        </w:rPr>
        <w:t xml:space="preserve">На основании </w:t>
      </w:r>
      <w:r w:rsidR="00AB7471" w:rsidRPr="006E61D4">
        <w:rPr>
          <w:rFonts w:ascii="Arial" w:hAnsi="Arial" w:cs="Arial"/>
          <w:sz w:val="24"/>
          <w:szCs w:val="24"/>
        </w:rPr>
        <w:t xml:space="preserve"> глав 31, 32 Налогового кодекса  </w:t>
      </w:r>
      <w:r w:rsidR="006C71F8" w:rsidRPr="006E61D4">
        <w:rPr>
          <w:rFonts w:ascii="Arial" w:hAnsi="Arial" w:cs="Arial"/>
          <w:sz w:val="24"/>
          <w:szCs w:val="24"/>
        </w:rPr>
        <w:t>Российской Федерации</w:t>
      </w:r>
      <w:r w:rsidR="00AB7471" w:rsidRPr="006E61D4">
        <w:rPr>
          <w:rFonts w:ascii="Arial" w:hAnsi="Arial" w:cs="Arial"/>
          <w:sz w:val="24"/>
          <w:szCs w:val="24"/>
        </w:rPr>
        <w:t xml:space="preserve">, </w:t>
      </w:r>
      <w:r w:rsidRPr="006E61D4">
        <w:rPr>
          <w:rFonts w:ascii="Arial" w:hAnsi="Arial" w:cs="Arial"/>
          <w:sz w:val="24"/>
          <w:szCs w:val="24"/>
        </w:rPr>
        <w:t xml:space="preserve">в соответствии с </w:t>
      </w:r>
      <w:r w:rsidR="004F01C1">
        <w:rPr>
          <w:rFonts w:ascii="Arial" w:hAnsi="Arial" w:cs="Arial"/>
          <w:sz w:val="24"/>
          <w:szCs w:val="24"/>
        </w:rPr>
        <w:t xml:space="preserve">Федеральным законом </w:t>
      </w:r>
      <w:r w:rsidR="00AB7471" w:rsidRPr="006E61D4">
        <w:rPr>
          <w:rFonts w:ascii="Arial" w:hAnsi="Arial" w:cs="Arial"/>
          <w:sz w:val="24"/>
          <w:szCs w:val="24"/>
        </w:rPr>
        <w:t>от 06.10.2003 №</w:t>
      </w:r>
      <w:r w:rsidR="003052CF">
        <w:rPr>
          <w:rFonts w:ascii="Arial" w:hAnsi="Arial" w:cs="Arial"/>
          <w:sz w:val="24"/>
          <w:szCs w:val="24"/>
        </w:rPr>
        <w:t xml:space="preserve"> </w:t>
      </w:r>
      <w:r w:rsidR="00AB7471" w:rsidRPr="006E61D4">
        <w:rPr>
          <w:rFonts w:ascii="Arial" w:hAnsi="Arial" w:cs="Arial"/>
          <w:sz w:val="24"/>
          <w:szCs w:val="24"/>
        </w:rPr>
        <w:t>131-ФЗ «Об общих принципах  организации местного самоуправления  в Российской Федерации, законом Красноярского края №</w:t>
      </w:r>
      <w:r w:rsidR="003052CF">
        <w:rPr>
          <w:rFonts w:ascii="Arial" w:hAnsi="Arial" w:cs="Arial"/>
          <w:sz w:val="24"/>
          <w:szCs w:val="24"/>
        </w:rPr>
        <w:t xml:space="preserve"> </w:t>
      </w:r>
      <w:r w:rsidR="00AB7471" w:rsidRPr="006E61D4">
        <w:rPr>
          <w:rFonts w:ascii="Arial" w:hAnsi="Arial" w:cs="Arial"/>
          <w:sz w:val="24"/>
          <w:szCs w:val="24"/>
        </w:rPr>
        <w:t>6-2108 от 01.11.201</w:t>
      </w:r>
      <w:r w:rsidR="00760DE1">
        <w:rPr>
          <w:rFonts w:ascii="Arial" w:hAnsi="Arial" w:cs="Arial"/>
          <w:sz w:val="24"/>
          <w:szCs w:val="24"/>
        </w:rPr>
        <w:t>8 «Об установлении единой даты начала применения</w:t>
      </w:r>
      <w:r w:rsidR="00AB7471" w:rsidRPr="006E61D4">
        <w:rPr>
          <w:rFonts w:ascii="Arial" w:hAnsi="Arial" w:cs="Arial"/>
          <w:sz w:val="24"/>
          <w:szCs w:val="24"/>
        </w:rPr>
        <w:t xml:space="preserve"> на территории </w:t>
      </w:r>
      <w:r w:rsidR="007333FC" w:rsidRPr="006E61D4">
        <w:rPr>
          <w:rFonts w:ascii="Arial" w:hAnsi="Arial" w:cs="Arial"/>
          <w:sz w:val="24"/>
          <w:szCs w:val="24"/>
        </w:rPr>
        <w:t>Красноярского</w:t>
      </w:r>
      <w:r w:rsidR="00760DE1">
        <w:rPr>
          <w:rFonts w:ascii="Arial" w:hAnsi="Arial" w:cs="Arial"/>
          <w:sz w:val="24"/>
          <w:szCs w:val="24"/>
        </w:rPr>
        <w:t xml:space="preserve"> края </w:t>
      </w:r>
      <w:r w:rsidR="00AB7471" w:rsidRPr="006E61D4">
        <w:rPr>
          <w:rFonts w:ascii="Arial" w:hAnsi="Arial" w:cs="Arial"/>
          <w:sz w:val="24"/>
          <w:szCs w:val="24"/>
        </w:rPr>
        <w:t>порядка определения налоговой базы по налогу на имущество физических лиц исходя из кадастровой стоимости объе</w:t>
      </w:r>
      <w:r w:rsidR="007333FC" w:rsidRPr="006E61D4">
        <w:rPr>
          <w:rFonts w:ascii="Arial" w:hAnsi="Arial" w:cs="Arial"/>
          <w:sz w:val="24"/>
          <w:szCs w:val="24"/>
        </w:rPr>
        <w:t>ктов налогообложения», статьями 8</w:t>
      </w:r>
      <w:proofErr w:type="gramEnd"/>
      <w:r w:rsidR="007333FC" w:rsidRPr="006E61D4">
        <w:rPr>
          <w:rFonts w:ascii="Arial" w:hAnsi="Arial" w:cs="Arial"/>
          <w:sz w:val="24"/>
          <w:szCs w:val="24"/>
        </w:rPr>
        <w:t xml:space="preserve">, </w:t>
      </w:r>
      <w:r w:rsidR="004D7BEA" w:rsidRPr="006E61D4">
        <w:rPr>
          <w:rFonts w:ascii="Arial" w:hAnsi="Arial" w:cs="Arial"/>
          <w:sz w:val="24"/>
          <w:szCs w:val="24"/>
        </w:rPr>
        <w:t>2</w:t>
      </w:r>
      <w:r w:rsidR="000307C9" w:rsidRPr="006E61D4">
        <w:rPr>
          <w:rFonts w:ascii="Arial" w:hAnsi="Arial" w:cs="Arial"/>
          <w:sz w:val="24"/>
          <w:szCs w:val="24"/>
        </w:rPr>
        <w:t>7</w:t>
      </w:r>
      <w:r w:rsidR="007333FC" w:rsidRPr="006E61D4">
        <w:rPr>
          <w:rFonts w:ascii="Arial" w:hAnsi="Arial" w:cs="Arial"/>
          <w:sz w:val="24"/>
          <w:szCs w:val="24"/>
        </w:rPr>
        <w:t xml:space="preserve"> Устава </w:t>
      </w:r>
      <w:r w:rsidR="004D7BEA" w:rsidRPr="006E61D4">
        <w:rPr>
          <w:rFonts w:ascii="Arial" w:hAnsi="Arial" w:cs="Arial"/>
          <w:sz w:val="24"/>
          <w:szCs w:val="24"/>
        </w:rPr>
        <w:t>Ново</w:t>
      </w:r>
      <w:r w:rsidR="000307C9" w:rsidRPr="006E61D4">
        <w:rPr>
          <w:rFonts w:ascii="Arial" w:hAnsi="Arial" w:cs="Arial"/>
          <w:sz w:val="24"/>
          <w:szCs w:val="24"/>
        </w:rPr>
        <w:t>покров</w:t>
      </w:r>
      <w:r w:rsidR="004D7BEA" w:rsidRPr="006E61D4">
        <w:rPr>
          <w:rFonts w:ascii="Arial" w:hAnsi="Arial" w:cs="Arial"/>
          <w:sz w:val="24"/>
          <w:szCs w:val="24"/>
        </w:rPr>
        <w:t>ского</w:t>
      </w:r>
      <w:r w:rsidR="007333FC"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="004D7BEA" w:rsidRPr="006E61D4">
        <w:rPr>
          <w:rFonts w:ascii="Arial" w:hAnsi="Arial" w:cs="Arial"/>
          <w:sz w:val="24"/>
          <w:szCs w:val="24"/>
        </w:rPr>
        <w:t>Ново</w:t>
      </w:r>
      <w:r w:rsidR="000307C9" w:rsidRPr="006E61D4">
        <w:rPr>
          <w:rFonts w:ascii="Arial" w:hAnsi="Arial" w:cs="Arial"/>
          <w:sz w:val="24"/>
          <w:szCs w:val="24"/>
        </w:rPr>
        <w:t>покров</w:t>
      </w:r>
      <w:r w:rsidR="004D7BEA" w:rsidRPr="006E61D4">
        <w:rPr>
          <w:rFonts w:ascii="Arial" w:hAnsi="Arial" w:cs="Arial"/>
          <w:sz w:val="24"/>
          <w:szCs w:val="24"/>
        </w:rPr>
        <w:t>ский</w:t>
      </w:r>
      <w:r w:rsidR="007333FC" w:rsidRPr="006E61D4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70DFB" w:rsidRPr="006E61D4">
        <w:rPr>
          <w:rFonts w:ascii="Arial" w:hAnsi="Arial" w:cs="Arial"/>
          <w:sz w:val="24"/>
          <w:szCs w:val="24"/>
        </w:rPr>
        <w:t>,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</w:p>
    <w:p w:rsidR="004F01C1" w:rsidRPr="006E61D4" w:rsidRDefault="004F01C1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471" w:rsidRDefault="007333FC" w:rsidP="00760DE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РЕШИЛ: </w:t>
      </w:r>
    </w:p>
    <w:p w:rsidR="007D71F5" w:rsidRPr="006E61D4" w:rsidRDefault="007D71F5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C37" w:rsidRDefault="007333FC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1.</w:t>
      </w:r>
      <w:r w:rsidR="007D71F5" w:rsidRPr="007D71F5">
        <w:rPr>
          <w:rFonts w:ascii="Arial" w:hAnsi="Arial" w:cs="Arial"/>
          <w:sz w:val="24"/>
          <w:szCs w:val="24"/>
        </w:rPr>
        <w:t xml:space="preserve"> </w:t>
      </w:r>
      <w:r w:rsidR="00350C37">
        <w:rPr>
          <w:rFonts w:ascii="Arial" w:hAnsi="Arial" w:cs="Arial"/>
          <w:sz w:val="24"/>
          <w:szCs w:val="24"/>
        </w:rPr>
        <w:t>Внести в решение сельского Совета депутатов от 15.11.2019 №</w:t>
      </w:r>
      <w:r w:rsidR="003052CF">
        <w:rPr>
          <w:rFonts w:ascii="Arial" w:hAnsi="Arial" w:cs="Arial"/>
          <w:sz w:val="24"/>
          <w:szCs w:val="24"/>
        </w:rPr>
        <w:t xml:space="preserve"> </w:t>
      </w:r>
      <w:r w:rsidR="00350C37">
        <w:rPr>
          <w:rFonts w:ascii="Arial" w:hAnsi="Arial" w:cs="Arial"/>
          <w:sz w:val="24"/>
          <w:szCs w:val="24"/>
        </w:rPr>
        <w:t>44-133-Р «</w:t>
      </w:r>
      <w:r w:rsidR="00350C37" w:rsidRPr="006B3B8C">
        <w:rPr>
          <w:rFonts w:ascii="Arial" w:eastAsia="Times New Roman" w:hAnsi="Arial" w:cs="Arial"/>
          <w:sz w:val="24"/>
          <w:szCs w:val="24"/>
        </w:rPr>
        <w:t>О местных налогах на</w:t>
      </w:r>
      <w:r w:rsidR="00350C37">
        <w:rPr>
          <w:rFonts w:ascii="Arial" w:eastAsia="Times New Roman" w:hAnsi="Arial" w:cs="Arial"/>
          <w:sz w:val="24"/>
          <w:szCs w:val="24"/>
        </w:rPr>
        <w:t xml:space="preserve"> </w:t>
      </w:r>
      <w:r w:rsidR="00350C37" w:rsidRPr="006B3B8C">
        <w:rPr>
          <w:rFonts w:ascii="Arial" w:eastAsia="Times New Roman" w:hAnsi="Arial" w:cs="Arial"/>
          <w:sz w:val="24"/>
          <w:szCs w:val="24"/>
        </w:rPr>
        <w:t>территории Новопокровского</w:t>
      </w:r>
      <w:r w:rsidR="00350C37">
        <w:rPr>
          <w:rFonts w:ascii="Arial" w:hAnsi="Arial" w:cs="Arial"/>
          <w:sz w:val="24"/>
          <w:szCs w:val="24"/>
        </w:rPr>
        <w:t xml:space="preserve"> </w:t>
      </w:r>
      <w:r w:rsidR="00350C37" w:rsidRPr="006B3B8C">
        <w:rPr>
          <w:rFonts w:ascii="Arial" w:eastAsia="Times New Roman" w:hAnsi="Arial" w:cs="Arial"/>
          <w:sz w:val="24"/>
          <w:szCs w:val="24"/>
        </w:rPr>
        <w:t>сельсовета Иланского района Красноярского края</w:t>
      </w:r>
      <w:r w:rsidR="00350C37">
        <w:rPr>
          <w:rFonts w:ascii="Arial" w:eastAsia="Times New Roman" w:hAnsi="Arial" w:cs="Arial"/>
          <w:sz w:val="24"/>
          <w:szCs w:val="24"/>
        </w:rPr>
        <w:t>»</w:t>
      </w:r>
      <w:r w:rsidR="00350C37" w:rsidRPr="00350C37">
        <w:rPr>
          <w:rFonts w:ascii="Arial" w:hAnsi="Arial" w:cs="Arial"/>
          <w:sz w:val="24"/>
          <w:szCs w:val="24"/>
        </w:rPr>
        <w:t xml:space="preserve"> </w:t>
      </w:r>
      <w:r w:rsidR="00350C37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350C37" w:rsidRDefault="008F3C6F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Подпункт 3.2</w:t>
      </w:r>
      <w:r w:rsidR="0073544C">
        <w:rPr>
          <w:rFonts w:ascii="Arial" w:hAnsi="Arial" w:cs="Arial"/>
          <w:sz w:val="24"/>
          <w:szCs w:val="24"/>
        </w:rPr>
        <w:t xml:space="preserve"> пункта 3 статьи 4 Положения дополнить абзацем следующего содержания:</w:t>
      </w:r>
    </w:p>
    <w:p w:rsidR="0073544C" w:rsidRDefault="0073544C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052CF">
        <w:rPr>
          <w:rFonts w:ascii="Arial" w:hAnsi="Arial" w:cs="Arial"/>
          <w:sz w:val="24"/>
          <w:szCs w:val="24"/>
        </w:rPr>
        <w:t xml:space="preserve">- </w:t>
      </w:r>
      <w:r w:rsidR="00D0045A">
        <w:rPr>
          <w:rFonts w:ascii="Arial" w:hAnsi="Arial" w:cs="Arial"/>
          <w:sz w:val="24"/>
          <w:szCs w:val="24"/>
        </w:rPr>
        <w:t>организации, включенные в сводный реестр организаций оборонно-промышленного комплекса</w:t>
      </w:r>
      <w:proofErr w:type="gramStart"/>
      <w:r w:rsidR="00D0045A">
        <w:rPr>
          <w:rFonts w:ascii="Arial" w:hAnsi="Arial" w:cs="Arial"/>
          <w:sz w:val="24"/>
          <w:szCs w:val="24"/>
        </w:rPr>
        <w:t>.».</w:t>
      </w:r>
      <w:proofErr w:type="gramEnd"/>
    </w:p>
    <w:p w:rsidR="007D71F5" w:rsidRPr="006E61D4" w:rsidRDefault="00350C37" w:rsidP="00760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D71F5">
        <w:rPr>
          <w:rFonts w:ascii="Arial" w:hAnsi="Arial" w:cs="Arial"/>
          <w:sz w:val="24"/>
          <w:szCs w:val="24"/>
        </w:rPr>
        <w:t xml:space="preserve">. </w:t>
      </w:r>
      <w:r w:rsidR="007D71F5" w:rsidRPr="006E61D4">
        <w:rPr>
          <w:rFonts w:ascii="Arial" w:hAnsi="Arial" w:cs="Arial"/>
          <w:sz w:val="24"/>
          <w:szCs w:val="24"/>
        </w:rPr>
        <w:t xml:space="preserve">Контроль исполнения настоящего решения  возложить на  комиссию по экономической политике, финансам, земельной реформе, имущественным </w:t>
      </w:r>
      <w:r>
        <w:rPr>
          <w:rFonts w:ascii="Arial" w:hAnsi="Arial" w:cs="Arial"/>
          <w:sz w:val="24"/>
          <w:szCs w:val="24"/>
        </w:rPr>
        <w:t>отношениям, природопользованию.</w:t>
      </w:r>
    </w:p>
    <w:p w:rsidR="00DA5DCF" w:rsidRDefault="00DA5DCF" w:rsidP="00DA5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подлежит  официальному опубликованию в газете «Новопокровский вестник» и подлежит размещению на сайте администрации Новопокровского сельсовета Иланского района Красноярского края и  вступает в силу не ранее чем по истечении одного месяца со дня  официального опубликования и не ранее 1-го числа очередного налогового периода. </w:t>
      </w:r>
    </w:p>
    <w:p w:rsidR="00DA5DCF" w:rsidRDefault="00DA5DCF" w:rsidP="00DA5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0DE1" w:rsidRPr="006E61D4" w:rsidRDefault="0005370A" w:rsidP="00760DE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tblLook w:val="04A0"/>
      </w:tblPr>
      <w:tblGrid>
        <w:gridCol w:w="4819"/>
        <w:gridCol w:w="4752"/>
      </w:tblGrid>
      <w:tr w:rsidR="00760DE1" w:rsidRPr="00AC20BA" w:rsidTr="00760DE1">
        <w:tc>
          <w:tcPr>
            <w:tcW w:w="5140" w:type="dxa"/>
          </w:tcPr>
          <w:p w:rsidR="00760DE1" w:rsidRPr="00760DE1" w:rsidRDefault="00760DE1" w:rsidP="00760DE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E1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сельского Совета депутатов          </w:t>
            </w:r>
          </w:p>
          <w:p w:rsidR="00760DE1" w:rsidRPr="00760DE1" w:rsidRDefault="00760DE1" w:rsidP="00760DE1">
            <w:pPr>
              <w:tabs>
                <w:tab w:val="left" w:pos="640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DE1">
              <w:rPr>
                <w:rFonts w:ascii="Arial" w:hAnsi="Arial" w:cs="Arial"/>
                <w:sz w:val="24"/>
                <w:szCs w:val="24"/>
              </w:rPr>
              <w:t xml:space="preserve">                          О.В. </w:t>
            </w:r>
            <w:proofErr w:type="spellStart"/>
            <w:r w:rsidRPr="00760DE1">
              <w:rPr>
                <w:rFonts w:ascii="Arial" w:hAnsi="Arial" w:cs="Arial"/>
                <w:sz w:val="24"/>
                <w:szCs w:val="24"/>
              </w:rPr>
              <w:t>Семошкевич</w:t>
            </w:r>
            <w:proofErr w:type="spellEnd"/>
            <w:r w:rsidRPr="00760DE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41" w:type="dxa"/>
          </w:tcPr>
          <w:p w:rsidR="00760DE1" w:rsidRPr="00760DE1" w:rsidRDefault="00760DE1" w:rsidP="00760DE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0DE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Глава сельсовета       </w:t>
            </w:r>
          </w:p>
          <w:p w:rsidR="00760DE1" w:rsidRDefault="00760DE1" w:rsidP="00760DE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60DE1" w:rsidRPr="00760DE1" w:rsidRDefault="00760DE1" w:rsidP="00760DE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Pr="00760DE1">
              <w:rPr>
                <w:rFonts w:ascii="Arial" w:hAnsi="Arial" w:cs="Arial"/>
                <w:bCs/>
                <w:sz w:val="24"/>
                <w:szCs w:val="24"/>
              </w:rPr>
              <w:t xml:space="preserve">Н.Е. Титова                                                           </w:t>
            </w:r>
          </w:p>
        </w:tc>
      </w:tr>
    </w:tbl>
    <w:p w:rsidR="00F636DC" w:rsidRPr="006E61D4" w:rsidRDefault="00F723C1" w:rsidP="00760DE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</w:t>
      </w:r>
      <w:r w:rsidR="0005370A">
        <w:rPr>
          <w:rFonts w:ascii="Arial" w:hAnsi="Arial" w:cs="Arial"/>
          <w:sz w:val="24"/>
          <w:szCs w:val="24"/>
        </w:rPr>
        <w:t xml:space="preserve"> </w:t>
      </w:r>
    </w:p>
    <w:p w:rsidR="004F01C1" w:rsidRDefault="004F01C1" w:rsidP="00DA5DCF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DA5DCF" w:rsidRDefault="00DA5DCF" w:rsidP="00DA5DCF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4F01C1" w:rsidRDefault="004F01C1" w:rsidP="004F01C1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760DE1" w:rsidRDefault="00760DE1" w:rsidP="0073544C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D0045A" w:rsidRDefault="00D0045A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0045A" w:rsidRDefault="00D0045A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0045A" w:rsidRDefault="00D0045A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0045A" w:rsidRDefault="00D0045A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6E61D4" w:rsidRPr="006E61D4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6E61D4" w:rsidRPr="006E61D4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к решени</w:t>
      </w:r>
      <w:r w:rsidR="00B339D6">
        <w:rPr>
          <w:rFonts w:ascii="Arial" w:hAnsi="Arial" w:cs="Arial"/>
          <w:bCs/>
          <w:sz w:val="24"/>
          <w:szCs w:val="24"/>
        </w:rPr>
        <w:t>ю</w:t>
      </w:r>
      <w:r w:rsidRPr="006E61D4">
        <w:rPr>
          <w:rFonts w:ascii="Arial" w:hAnsi="Arial" w:cs="Arial"/>
          <w:bCs/>
          <w:sz w:val="24"/>
          <w:szCs w:val="24"/>
        </w:rPr>
        <w:t xml:space="preserve"> Новопокровского сельского </w:t>
      </w:r>
    </w:p>
    <w:p w:rsidR="006E61D4" w:rsidRPr="006E61D4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 Совета депутатов</w:t>
      </w:r>
    </w:p>
    <w:p w:rsidR="00760DE1" w:rsidRDefault="006E61D4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№ </w:t>
      </w:r>
      <w:r w:rsidR="00391B28">
        <w:rPr>
          <w:rFonts w:ascii="Arial" w:hAnsi="Arial" w:cs="Arial"/>
          <w:bCs/>
          <w:sz w:val="24"/>
          <w:szCs w:val="24"/>
        </w:rPr>
        <w:t xml:space="preserve">44-133-Р </w:t>
      </w:r>
      <w:r w:rsidRPr="006E61D4">
        <w:rPr>
          <w:rFonts w:ascii="Arial" w:hAnsi="Arial" w:cs="Arial"/>
          <w:bCs/>
          <w:sz w:val="24"/>
          <w:szCs w:val="24"/>
        </w:rPr>
        <w:t xml:space="preserve">от  </w:t>
      </w:r>
      <w:r w:rsidR="00391B28">
        <w:rPr>
          <w:rFonts w:ascii="Arial" w:hAnsi="Arial" w:cs="Arial"/>
          <w:bCs/>
          <w:sz w:val="24"/>
          <w:szCs w:val="24"/>
        </w:rPr>
        <w:t>15.11.</w:t>
      </w:r>
      <w:r w:rsidRPr="006E61D4">
        <w:rPr>
          <w:rFonts w:ascii="Arial" w:hAnsi="Arial" w:cs="Arial"/>
          <w:bCs/>
          <w:sz w:val="24"/>
          <w:szCs w:val="24"/>
        </w:rPr>
        <w:t xml:space="preserve">2019 г. </w:t>
      </w:r>
    </w:p>
    <w:p w:rsidR="00760DE1" w:rsidRDefault="00760DE1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(в редакции решени</w:t>
      </w:r>
      <w:r w:rsidR="003052CF">
        <w:rPr>
          <w:rFonts w:ascii="Arial" w:hAnsi="Arial" w:cs="Arial"/>
          <w:bCs/>
          <w:sz w:val="24"/>
          <w:szCs w:val="24"/>
        </w:rPr>
        <w:t>й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</w:p>
    <w:p w:rsidR="003052CF" w:rsidRDefault="00760DE1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30.09.2021 №</w:t>
      </w:r>
      <w:r w:rsidR="003052C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11-38-Р</w:t>
      </w:r>
      <w:r w:rsidR="003052CF">
        <w:rPr>
          <w:rFonts w:ascii="Arial" w:hAnsi="Arial" w:cs="Arial"/>
          <w:bCs/>
          <w:sz w:val="24"/>
          <w:szCs w:val="24"/>
        </w:rPr>
        <w:t>;</w:t>
      </w:r>
    </w:p>
    <w:p w:rsidR="006E61D4" w:rsidRPr="006E61D4" w:rsidRDefault="003052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14.11.2022 № 21-96-Р</w:t>
      </w:r>
      <w:r w:rsidR="00760DE1">
        <w:rPr>
          <w:rFonts w:ascii="Arial" w:hAnsi="Arial" w:cs="Arial"/>
          <w:bCs/>
          <w:sz w:val="24"/>
          <w:szCs w:val="24"/>
        </w:rPr>
        <w:t>)</w:t>
      </w:r>
      <w:r w:rsidR="006E61D4" w:rsidRPr="006E61D4">
        <w:rPr>
          <w:rFonts w:ascii="Arial" w:hAnsi="Arial" w:cs="Arial"/>
          <w:bCs/>
          <w:sz w:val="24"/>
          <w:szCs w:val="24"/>
        </w:rPr>
        <w:t xml:space="preserve">  </w:t>
      </w:r>
    </w:p>
    <w:p w:rsidR="006E61D4" w:rsidRPr="006E61D4" w:rsidRDefault="006E61D4" w:rsidP="00CD5A57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</w:p>
    <w:p w:rsidR="00760DE1" w:rsidRDefault="00760DE1" w:rsidP="003052CF">
      <w:pPr>
        <w:pStyle w:val="a6"/>
        <w:jc w:val="left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pStyle w:val="a6"/>
        <w:ind w:firstLine="709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Положение</w:t>
      </w: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о местных налогах на территории  Новопокровского сельсовета</w:t>
      </w: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Иланского района Красноярского края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 налогов на территории Новопокровского сельсовета Иланского района Красноярского края.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Статья 1. Общие положения</w:t>
      </w:r>
      <w:r w:rsidRPr="006E61D4">
        <w:rPr>
          <w:rFonts w:ascii="Arial" w:hAnsi="Arial" w:cs="Arial"/>
          <w:sz w:val="24"/>
          <w:szCs w:val="24"/>
        </w:rPr>
        <w:t>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Установление и отмена местных налогов на территории Новопокровского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61D4">
        <w:rPr>
          <w:rFonts w:ascii="Arial" w:hAnsi="Arial" w:cs="Arial"/>
          <w:sz w:val="24"/>
          <w:szCs w:val="24"/>
        </w:rPr>
        <w:t xml:space="preserve">     </w:t>
      </w:r>
      <w:r w:rsidRPr="006E61D4">
        <w:rPr>
          <w:rFonts w:ascii="Arial" w:hAnsi="Arial" w:cs="Arial"/>
          <w:sz w:val="24"/>
          <w:szCs w:val="24"/>
          <w:shd w:val="clear" w:color="auto" w:fill="FFFFFF"/>
        </w:rPr>
        <w:t>Местными налогами и сборами признаются налоги и сборы, которые установлены Налоговым Кодексом и нормативными правовыми актами Новопокровского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6" w:anchor="dst59" w:history="1">
        <w:r w:rsidRPr="00CD5A57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7</w:t>
        </w:r>
      </w:hyperlink>
      <w:r w:rsidRPr="00CD5A5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E61D4">
        <w:rPr>
          <w:rFonts w:ascii="Arial" w:hAnsi="Arial" w:cs="Arial"/>
          <w:sz w:val="24"/>
          <w:szCs w:val="24"/>
          <w:shd w:val="clear" w:color="auto" w:fill="FFFFFF"/>
        </w:rPr>
        <w:t>статьи 12 Налогового Кодекса Российской Федерации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pStyle w:val="2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Статья 2. Льготы по местным налогам.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6E61D4" w:rsidRPr="006E61D4" w:rsidRDefault="006E61D4" w:rsidP="00CD5A5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bCs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sz w:val="24"/>
          <w:szCs w:val="24"/>
        </w:rPr>
        <w:tab/>
        <w:t>По местным налогам могут устанавливаться следующие льготы: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необлагаемый минимум объекта налога;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изъятие из обложения определенных элементов объекта налога;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освобождение от уплаты налога отдельных категорий плательщиков;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понижение ставок налога;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- налоговые вычеты;</w:t>
      </w:r>
    </w:p>
    <w:p w:rsid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CD5A57" w:rsidRPr="006E61D4" w:rsidRDefault="00CD5A57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0DE1" w:rsidRDefault="00760DE1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DE1" w:rsidRDefault="00760DE1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DE1" w:rsidRDefault="00760DE1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DE1" w:rsidRDefault="00760DE1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lastRenderedPageBreak/>
        <w:t>Статья 3. Виды местных налогов, действующих на территории  Новопокровского сельсовета</w:t>
      </w:r>
      <w:r w:rsidRPr="006E61D4">
        <w:rPr>
          <w:rFonts w:ascii="Arial" w:hAnsi="Arial" w:cs="Arial"/>
          <w:sz w:val="24"/>
          <w:szCs w:val="24"/>
        </w:rPr>
        <w:t xml:space="preserve"> </w:t>
      </w:r>
      <w:r w:rsidRPr="006E61D4">
        <w:rPr>
          <w:rFonts w:ascii="Arial" w:hAnsi="Arial" w:cs="Arial"/>
          <w:b/>
          <w:sz w:val="24"/>
          <w:szCs w:val="24"/>
        </w:rPr>
        <w:t>Иланского района Красноярского края: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1. Земельный налог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2. Налог на имущество с физических лиц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pStyle w:val="1"/>
        <w:spacing w:before="0" w:after="0"/>
        <w:ind w:firstLine="709"/>
        <w:jc w:val="both"/>
        <w:rPr>
          <w:rFonts w:cs="Arial"/>
          <w:sz w:val="24"/>
          <w:szCs w:val="24"/>
        </w:rPr>
      </w:pPr>
    </w:p>
    <w:p w:rsidR="006E61D4" w:rsidRPr="006E61D4" w:rsidRDefault="006E61D4" w:rsidP="00CD5A57">
      <w:pPr>
        <w:pStyle w:val="1"/>
        <w:spacing w:before="0" w:after="0"/>
        <w:ind w:firstLine="709"/>
        <w:jc w:val="center"/>
        <w:rPr>
          <w:rFonts w:cs="Arial"/>
          <w:sz w:val="24"/>
          <w:szCs w:val="24"/>
        </w:rPr>
      </w:pPr>
      <w:r w:rsidRPr="006E61D4">
        <w:rPr>
          <w:rFonts w:cs="Arial"/>
          <w:sz w:val="24"/>
          <w:szCs w:val="24"/>
        </w:rPr>
        <w:t>Статья 4. Земельный налог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Общие положения.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Земельный налог устанавливается в соответствии с главой 31 Налогового Кодекса Российской Федерации и обязателен к уплате на территории Новопокровского сельсовета Иланского района Красноярского края.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Налоговая ставка.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2.1  Налоговая ставка  в размере 0,1 % устанавливается в отношении     </w:t>
      </w:r>
      <w:r w:rsidR="008F3C6F">
        <w:rPr>
          <w:rFonts w:ascii="Arial" w:hAnsi="Arial" w:cs="Arial"/>
          <w:sz w:val="24"/>
          <w:szCs w:val="24"/>
        </w:rPr>
        <w:t xml:space="preserve">земельных участков  </w:t>
      </w:r>
      <w:r w:rsidRPr="006E61D4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6E61D4" w:rsidRPr="006E61D4" w:rsidRDefault="0005370A" w:rsidP="00053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E61D4" w:rsidRPr="006E61D4">
        <w:rPr>
          <w:rFonts w:ascii="Arial" w:hAnsi="Arial" w:cs="Arial"/>
          <w:sz w:val="24"/>
          <w:szCs w:val="24"/>
        </w:rPr>
        <w:t>а)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>
        <w:rPr>
          <w:rFonts w:ascii="Arial" w:hAnsi="Arial" w:cs="Arial"/>
          <w:sz w:val="24"/>
          <w:szCs w:val="24"/>
        </w:rPr>
        <w:t>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E61D4" w:rsidRPr="006E61D4" w:rsidRDefault="0005370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1D4" w:rsidRPr="006E61D4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E2A2E">
        <w:rPr>
          <w:rFonts w:ascii="Arial" w:hAnsi="Arial" w:cs="Arial"/>
          <w:sz w:val="24"/>
          <w:szCs w:val="24"/>
        </w:rPr>
        <w:t>;</w:t>
      </w:r>
    </w:p>
    <w:p w:rsidR="006E61D4" w:rsidRPr="006E61D4" w:rsidRDefault="0005370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1D4" w:rsidRPr="006E61D4">
        <w:rPr>
          <w:rFonts w:ascii="Arial" w:hAnsi="Arial" w:cs="Arial"/>
          <w:sz w:val="24"/>
          <w:szCs w:val="24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     </w:t>
      </w:r>
      <w:r w:rsidRPr="006E61D4">
        <w:rPr>
          <w:rFonts w:ascii="Arial" w:hAnsi="Arial" w:cs="Arial"/>
          <w:sz w:val="24"/>
          <w:szCs w:val="24"/>
        </w:rPr>
        <w:t>2.3 Налоговая ставка в размере 1,5% устанавливается в отношении прочих земельных участков.</w:t>
      </w:r>
    </w:p>
    <w:p w:rsidR="006E61D4" w:rsidRPr="006E61D4" w:rsidRDefault="006E61D4" w:rsidP="00CD5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tabs>
          <w:tab w:val="num" w:pos="90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     3</w:t>
      </w:r>
      <w:r w:rsidRPr="00D0045A">
        <w:rPr>
          <w:rFonts w:ascii="Arial" w:hAnsi="Arial" w:cs="Arial"/>
          <w:b/>
          <w:sz w:val="24"/>
          <w:szCs w:val="24"/>
          <w:highlight w:val="yellow"/>
        </w:rPr>
        <w:t>. Налоговые льготы.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760DE1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92ECB">
        <w:rPr>
          <w:rFonts w:ascii="Arial" w:hAnsi="Arial" w:cs="Arial"/>
          <w:sz w:val="24"/>
          <w:szCs w:val="24"/>
        </w:rPr>
        <w:t>3.1</w:t>
      </w:r>
      <w:proofErr w:type="gramStart"/>
      <w:r w:rsidR="00F92ECB">
        <w:rPr>
          <w:rFonts w:ascii="Arial" w:hAnsi="Arial" w:cs="Arial"/>
          <w:sz w:val="24"/>
          <w:szCs w:val="24"/>
        </w:rPr>
        <w:t xml:space="preserve"> </w:t>
      </w:r>
      <w:r w:rsidR="006E61D4" w:rsidRPr="006E61D4">
        <w:rPr>
          <w:rFonts w:ascii="Arial" w:hAnsi="Arial" w:cs="Arial"/>
          <w:sz w:val="24"/>
          <w:szCs w:val="24"/>
        </w:rPr>
        <w:t>О</w:t>
      </w:r>
      <w:proofErr w:type="gramEnd"/>
      <w:r w:rsidR="006E61D4" w:rsidRPr="006E61D4">
        <w:rPr>
          <w:rFonts w:ascii="Arial" w:hAnsi="Arial" w:cs="Arial"/>
          <w:sz w:val="24"/>
          <w:szCs w:val="24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6E61D4" w:rsidRPr="006E61D4" w:rsidRDefault="00760DE1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1D4" w:rsidRPr="003052CF">
        <w:rPr>
          <w:rFonts w:ascii="Arial" w:hAnsi="Arial" w:cs="Arial"/>
          <w:sz w:val="24"/>
          <w:szCs w:val="24"/>
        </w:rPr>
        <w:t>3.2</w:t>
      </w:r>
      <w:r w:rsidR="006E61D4" w:rsidRPr="006E61D4">
        <w:rPr>
          <w:rFonts w:ascii="Arial" w:hAnsi="Arial" w:cs="Arial"/>
          <w:sz w:val="24"/>
          <w:szCs w:val="24"/>
        </w:rPr>
        <w:t xml:space="preserve"> Дополнительно  освобождаются от налогообложения следующие категории налогоплательщиков: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406"/>
      <w:bookmarkStart w:id="1" w:name="dst1408"/>
      <w:bookmarkStart w:id="2" w:name="dst7307"/>
      <w:bookmarkStart w:id="3" w:name="dst11393"/>
      <w:bookmarkEnd w:id="0"/>
      <w:bookmarkEnd w:id="1"/>
      <w:bookmarkEnd w:id="2"/>
      <w:bookmarkEnd w:id="3"/>
      <w:r w:rsidRPr="006E61D4">
        <w:rPr>
          <w:rFonts w:ascii="Arial" w:hAnsi="Arial" w:cs="Arial"/>
          <w:sz w:val="24"/>
          <w:szCs w:val="24"/>
        </w:rPr>
        <w:t xml:space="preserve"> </w:t>
      </w:r>
      <w:r w:rsidRPr="00E75891">
        <w:rPr>
          <w:rFonts w:ascii="Arial" w:hAnsi="Arial" w:cs="Arial"/>
          <w:sz w:val="24"/>
          <w:szCs w:val="24"/>
        </w:rPr>
        <w:t>- органы местного самоуправления - в отношении земельных участков, предоставленных для обеспечения их деятельности;</w:t>
      </w:r>
      <w:r w:rsidRPr="006E61D4">
        <w:rPr>
          <w:rFonts w:ascii="Arial" w:hAnsi="Arial" w:cs="Arial"/>
          <w:sz w:val="24"/>
          <w:szCs w:val="24"/>
        </w:rPr>
        <w:t xml:space="preserve">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lastRenderedPageBreak/>
        <w:t xml:space="preserve"> </w:t>
      </w:r>
      <w:r w:rsidRPr="00187BA7">
        <w:rPr>
          <w:rFonts w:ascii="Arial" w:hAnsi="Arial" w:cs="Arial"/>
          <w:sz w:val="24"/>
          <w:szCs w:val="24"/>
        </w:rPr>
        <w:t xml:space="preserve">- </w:t>
      </w:r>
      <w:r w:rsidR="00187BA7" w:rsidRPr="00187BA7">
        <w:rPr>
          <w:rFonts w:ascii="Arial" w:hAnsi="Arial" w:cs="Arial"/>
          <w:sz w:val="24"/>
          <w:szCs w:val="24"/>
        </w:rPr>
        <w:t>некоммерческие организации</w:t>
      </w:r>
      <w:r w:rsidRPr="00187BA7">
        <w:rPr>
          <w:rFonts w:ascii="Arial" w:hAnsi="Arial" w:cs="Arial"/>
          <w:sz w:val="24"/>
          <w:szCs w:val="24"/>
        </w:rPr>
        <w:t>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6E61D4" w:rsidRPr="006E61D4" w:rsidRDefault="006E61D4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A7">
        <w:rPr>
          <w:rFonts w:ascii="Arial" w:hAnsi="Arial" w:cs="Arial"/>
          <w:sz w:val="24"/>
          <w:szCs w:val="24"/>
        </w:rPr>
        <w:t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</w:t>
      </w:r>
      <w:r w:rsidRPr="006E61D4">
        <w:rPr>
          <w:rFonts w:ascii="Arial" w:hAnsi="Arial" w:cs="Arial"/>
          <w:sz w:val="24"/>
          <w:szCs w:val="24"/>
        </w:rPr>
        <w:t xml:space="preserve"> </w:t>
      </w:r>
    </w:p>
    <w:p w:rsidR="006E61D4" w:rsidRPr="006E61D4" w:rsidRDefault="006E61D4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75891">
        <w:rPr>
          <w:rFonts w:ascii="Arial" w:hAnsi="Arial" w:cs="Arial"/>
          <w:sz w:val="24"/>
          <w:szCs w:val="24"/>
        </w:rPr>
        <w:t>- муниципальные казенные учреждения в отношении  земельных участков, предоставленных  для обеспечения их деятельности;</w:t>
      </w:r>
      <w:r w:rsidRPr="006E61D4">
        <w:rPr>
          <w:rFonts w:ascii="Arial" w:hAnsi="Arial" w:cs="Arial"/>
          <w:sz w:val="24"/>
          <w:szCs w:val="24"/>
        </w:rPr>
        <w:t xml:space="preserve">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 ветераны и инвалиды Великой Отечественной войны;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  ветераны боевых     действий;</w:t>
      </w:r>
    </w:p>
    <w:p w:rsidR="006E61D4" w:rsidRDefault="006E61D4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-  пенсионеры 80 лет и старше.</w:t>
      </w:r>
    </w:p>
    <w:p w:rsidR="0073544C" w:rsidRDefault="003052CF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052CF">
        <w:rPr>
          <w:rFonts w:ascii="Arial" w:hAnsi="Arial" w:cs="Arial"/>
          <w:sz w:val="24"/>
          <w:szCs w:val="24"/>
        </w:rPr>
        <w:t xml:space="preserve"> </w:t>
      </w:r>
      <w:r w:rsidRPr="001716F5">
        <w:rPr>
          <w:rFonts w:ascii="Arial" w:hAnsi="Arial" w:cs="Arial"/>
          <w:sz w:val="24"/>
          <w:szCs w:val="24"/>
        </w:rPr>
        <w:t>граждане, утратившие жилой дом в связи со стихийным бедствием (в результате пожара)</w:t>
      </w:r>
      <w:r w:rsidR="00D0045A">
        <w:rPr>
          <w:rFonts w:ascii="Arial" w:hAnsi="Arial" w:cs="Arial"/>
          <w:sz w:val="24"/>
          <w:szCs w:val="24"/>
        </w:rPr>
        <w:t>;</w:t>
      </w:r>
    </w:p>
    <w:p w:rsidR="00D0045A" w:rsidRPr="006E61D4" w:rsidRDefault="00D0045A" w:rsidP="00CD5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0045A">
        <w:rPr>
          <w:rFonts w:ascii="Arial" w:hAnsi="Arial" w:cs="Arial"/>
          <w:sz w:val="24"/>
          <w:szCs w:val="24"/>
          <w:highlight w:val="yellow"/>
        </w:rPr>
        <w:t>-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61D4" w:rsidRPr="006E61D4" w:rsidRDefault="006E61D4" w:rsidP="00CD5A57">
      <w:pPr>
        <w:pStyle w:val="31"/>
        <w:tabs>
          <w:tab w:val="num" w:pos="900"/>
        </w:tabs>
        <w:ind w:left="0" w:firstLine="709"/>
        <w:jc w:val="both"/>
        <w:rPr>
          <w:rFonts w:ascii="Arial" w:hAnsi="Arial" w:cs="Arial"/>
          <w:b/>
          <w:bCs/>
          <w:szCs w:val="24"/>
        </w:rPr>
      </w:pPr>
      <w:r w:rsidRPr="006E61D4">
        <w:rPr>
          <w:rFonts w:ascii="Arial" w:hAnsi="Arial" w:cs="Arial"/>
          <w:b/>
          <w:bCs/>
          <w:szCs w:val="24"/>
        </w:rPr>
        <w:t>4. Порядок и сроки уплаты налога и авансовых платежей по налогу.</w:t>
      </w:r>
    </w:p>
    <w:p w:rsidR="006E61D4" w:rsidRPr="006E61D4" w:rsidRDefault="006E61D4" w:rsidP="00CD5A57">
      <w:pPr>
        <w:pStyle w:val="31"/>
        <w:ind w:left="0" w:firstLine="709"/>
        <w:jc w:val="both"/>
        <w:rPr>
          <w:rFonts w:ascii="Arial" w:hAnsi="Arial" w:cs="Arial"/>
          <w:b/>
          <w:bCs/>
          <w:szCs w:val="24"/>
        </w:rPr>
      </w:pPr>
    </w:p>
    <w:p w:rsidR="00760DE1" w:rsidRDefault="00760DE1" w:rsidP="00552F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4.1 Налог подлежит уплате налогоплательщиками-организациями </w:t>
      </w:r>
      <w:r>
        <w:rPr>
          <w:rFonts w:ascii="Arial" w:hAnsi="Arial" w:cs="Arial"/>
          <w:sz w:val="24"/>
          <w:szCs w:val="24"/>
        </w:rPr>
        <w:t>в срок не позднее 1 марта года, следующего за истекшим налоговым периодом.</w:t>
      </w:r>
    </w:p>
    <w:p w:rsidR="00552FC6" w:rsidRDefault="00760DE1" w:rsidP="00760DE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E61D4">
        <w:rPr>
          <w:rFonts w:ascii="Arial" w:hAnsi="Arial" w:cs="Arial"/>
          <w:sz w:val="24"/>
          <w:szCs w:val="24"/>
        </w:rPr>
        <w:t xml:space="preserve"> </w:t>
      </w:r>
      <w:r w:rsidR="00552FC6" w:rsidRPr="006E61D4">
        <w:rPr>
          <w:rFonts w:ascii="Arial" w:hAnsi="Arial" w:cs="Arial"/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426171" w:rsidRPr="006E61D4" w:rsidRDefault="00426171" w:rsidP="004261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 </w:t>
      </w:r>
      <w:r w:rsidRPr="006E61D4">
        <w:rPr>
          <w:rFonts w:ascii="Arial" w:hAnsi="Arial" w:cs="Arial"/>
          <w:sz w:val="24"/>
          <w:szCs w:val="24"/>
        </w:rPr>
        <w:t>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E61D4" w:rsidRPr="006E61D4" w:rsidRDefault="006E61D4" w:rsidP="004261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pStyle w:val="3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                              Статья 5. Налог на имущество физических лиц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     1. Ставки налога:</w:t>
      </w:r>
    </w:p>
    <w:p w:rsidR="006E61D4" w:rsidRPr="006E61D4" w:rsidRDefault="006E61D4" w:rsidP="00CD5A57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202020"/>
        </w:rPr>
      </w:pPr>
      <w:r w:rsidRPr="006E61D4">
        <w:rPr>
          <w:rFonts w:ascii="Arial" w:hAnsi="Arial" w:cs="Arial"/>
          <w:b/>
        </w:rPr>
        <w:t xml:space="preserve">     </w:t>
      </w:r>
      <w:r w:rsidRPr="006E61D4">
        <w:rPr>
          <w:rFonts w:ascii="Arial" w:hAnsi="Arial" w:cs="Arial"/>
          <w:bCs/>
        </w:rPr>
        <w:t>Налоговые ставки устанавливаются в зависимости от  кадастровой стоимости объекта налогообложения</w:t>
      </w:r>
      <w:r w:rsidRPr="006E61D4">
        <w:rPr>
          <w:rFonts w:ascii="Arial" w:hAnsi="Arial" w:cs="Arial"/>
          <w:color w:val="202020"/>
        </w:rPr>
        <w:t xml:space="preserve">  в размере:</w:t>
      </w:r>
    </w:p>
    <w:p w:rsidR="006E61D4" w:rsidRPr="006E61D4" w:rsidRDefault="006E61D4" w:rsidP="00CD5A5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693"/>
      </w:tblGrid>
      <w:tr w:rsidR="006E61D4" w:rsidRPr="006E61D4" w:rsidTr="0029394E">
        <w:tc>
          <w:tcPr>
            <w:tcW w:w="7054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2693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6E61D4" w:rsidRPr="006E61D4" w:rsidTr="005D3950">
        <w:trPr>
          <w:trHeight w:val="630"/>
        </w:trPr>
        <w:tc>
          <w:tcPr>
            <w:tcW w:w="7054" w:type="dxa"/>
          </w:tcPr>
          <w:p w:rsidR="005D3950" w:rsidRDefault="005D3950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1D4" w:rsidRPr="006E61D4" w:rsidRDefault="00CD5A57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- жилые дома</w:t>
            </w:r>
            <w:r>
              <w:rPr>
                <w:rFonts w:ascii="Arial" w:hAnsi="Arial" w:cs="Arial"/>
                <w:sz w:val="24"/>
                <w:szCs w:val="24"/>
              </w:rPr>
              <w:t>, части жилых домов</w:t>
            </w:r>
            <w:r w:rsidRPr="006B3B8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5D3950">
              <w:rPr>
                <w:rFonts w:ascii="Arial" w:hAnsi="Arial" w:cs="Arial"/>
                <w:sz w:val="24"/>
                <w:szCs w:val="24"/>
              </w:rPr>
              <w:t>вартиры, части квартир, комнаты;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61D4" w:rsidRDefault="006E61D4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5D3950" w:rsidRPr="006E61D4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950" w:rsidRPr="006E61D4" w:rsidTr="005D3950">
        <w:trPr>
          <w:trHeight w:val="798"/>
        </w:trPr>
        <w:tc>
          <w:tcPr>
            <w:tcW w:w="7054" w:type="dxa"/>
          </w:tcPr>
          <w:p w:rsidR="005D3950" w:rsidRPr="006B3B8C" w:rsidRDefault="005D3950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- объек</w:t>
            </w:r>
            <w:r>
              <w:rPr>
                <w:rFonts w:ascii="Arial" w:hAnsi="Arial" w:cs="Arial"/>
                <w:sz w:val="24"/>
                <w:szCs w:val="24"/>
              </w:rPr>
              <w:t>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Pr="006E61D4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950" w:rsidRPr="006E61D4" w:rsidTr="005D3950">
        <w:trPr>
          <w:trHeight w:val="585"/>
        </w:trPr>
        <w:tc>
          <w:tcPr>
            <w:tcW w:w="7054" w:type="dxa"/>
          </w:tcPr>
          <w:p w:rsidR="005D3950" w:rsidRPr="006E61D4" w:rsidRDefault="005D3950" w:rsidP="005D395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E61D4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D3950" w:rsidRPr="006E61D4" w:rsidTr="005D3950">
        <w:trPr>
          <w:trHeight w:val="888"/>
        </w:trPr>
        <w:tc>
          <w:tcPr>
            <w:tcW w:w="7054" w:type="dxa"/>
          </w:tcPr>
          <w:p w:rsidR="005D3950" w:rsidRDefault="005D3950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61D4">
              <w:rPr>
                <w:rFonts w:ascii="Arial" w:hAnsi="Arial" w:cs="Arial"/>
                <w:sz w:val="24"/>
                <w:szCs w:val="24"/>
              </w:rPr>
              <w:t xml:space="preserve">- гараж и </w:t>
            </w:r>
            <w:proofErr w:type="spellStart"/>
            <w:r w:rsidRPr="006E61D4">
              <w:rPr>
                <w:rFonts w:ascii="Arial" w:hAnsi="Arial" w:cs="Arial"/>
                <w:sz w:val="24"/>
                <w:szCs w:val="24"/>
              </w:rPr>
              <w:t>машино-место</w:t>
            </w:r>
            <w:proofErr w:type="spellEnd"/>
            <w:r w:rsidRPr="006E61D4">
              <w:rPr>
                <w:rFonts w:ascii="Arial" w:hAnsi="Arial" w:cs="Arial"/>
                <w:sz w:val="24"/>
                <w:szCs w:val="24"/>
              </w:rPr>
              <w:t>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D3950" w:rsidRPr="006E61D4" w:rsidTr="0029394E">
        <w:trPr>
          <w:trHeight w:val="1305"/>
        </w:trPr>
        <w:tc>
          <w:tcPr>
            <w:tcW w:w="7054" w:type="dxa"/>
          </w:tcPr>
          <w:p w:rsidR="005D3950" w:rsidRPr="006E61D4" w:rsidRDefault="005D3950" w:rsidP="005D395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- хозяйс</w:t>
            </w:r>
            <w:r>
              <w:rPr>
                <w:rFonts w:ascii="Arial" w:hAnsi="Arial" w:cs="Arial"/>
                <w:sz w:val="24"/>
                <w:szCs w:val="24"/>
              </w:rPr>
              <w:t>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693" w:type="dxa"/>
          </w:tcPr>
          <w:p w:rsidR="005D3950" w:rsidRDefault="005D3950" w:rsidP="005D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E61D4" w:rsidRPr="006E61D4" w:rsidTr="0029394E">
        <w:tc>
          <w:tcPr>
            <w:tcW w:w="7054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 xml:space="preserve">- объекты налогообложения, кадастровая стоимость каждого из которых превышает 300 </w:t>
            </w:r>
            <w:proofErr w:type="spellStart"/>
            <w:proofErr w:type="gramStart"/>
            <w:r w:rsidRPr="006E61D4">
              <w:rPr>
                <w:rFonts w:ascii="Arial" w:hAnsi="Arial" w:cs="Arial"/>
                <w:sz w:val="24"/>
                <w:szCs w:val="24"/>
              </w:rPr>
              <w:t>млн</w:t>
            </w:r>
            <w:proofErr w:type="spellEnd"/>
            <w:proofErr w:type="gramEnd"/>
            <w:r w:rsidRPr="006E61D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2693" w:type="dxa"/>
          </w:tcPr>
          <w:p w:rsidR="006E61D4" w:rsidRPr="006E61D4" w:rsidRDefault="005D3950" w:rsidP="005D395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E61D4" w:rsidRPr="006E61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61D4" w:rsidRPr="006E61D4" w:rsidTr="0029394E">
        <w:tc>
          <w:tcPr>
            <w:tcW w:w="7054" w:type="dxa"/>
          </w:tcPr>
          <w:p w:rsidR="006E61D4" w:rsidRPr="006E61D4" w:rsidRDefault="006E61D4" w:rsidP="00CD5A5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1D4">
              <w:rPr>
                <w:rFonts w:ascii="Arial" w:hAnsi="Arial" w:cs="Arial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6E61D4" w:rsidRPr="006E61D4" w:rsidRDefault="005D3950" w:rsidP="005D395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61D4" w:rsidRPr="006E61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E61D4" w:rsidRPr="006E61D4" w:rsidRDefault="006E61D4" w:rsidP="00CD5A57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0DE1" w:rsidRDefault="00760DE1" w:rsidP="0073544C">
      <w:pPr>
        <w:tabs>
          <w:tab w:val="left" w:pos="-6804"/>
          <w:tab w:val="left" w:pos="-6663"/>
          <w:tab w:val="left" w:pos="-652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60DE1" w:rsidRPr="006E61D4" w:rsidRDefault="00760DE1" w:rsidP="00CD5A57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61D4" w:rsidRPr="006E61D4" w:rsidRDefault="006E61D4" w:rsidP="00CD5A57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052CF">
        <w:rPr>
          <w:rFonts w:ascii="Arial" w:hAnsi="Arial" w:cs="Arial"/>
          <w:b/>
          <w:bCs/>
          <w:sz w:val="24"/>
          <w:szCs w:val="24"/>
        </w:rPr>
        <w:t>Льготы</w:t>
      </w:r>
      <w:r w:rsidRPr="006E61D4">
        <w:rPr>
          <w:rFonts w:ascii="Arial" w:hAnsi="Arial" w:cs="Arial"/>
          <w:b/>
          <w:bCs/>
          <w:sz w:val="24"/>
          <w:szCs w:val="24"/>
        </w:rPr>
        <w:t xml:space="preserve"> по </w:t>
      </w:r>
      <w:r w:rsidR="005D3950">
        <w:rPr>
          <w:rFonts w:ascii="Arial" w:hAnsi="Arial" w:cs="Arial"/>
          <w:b/>
          <w:bCs/>
          <w:sz w:val="24"/>
          <w:szCs w:val="24"/>
        </w:rPr>
        <w:t>налогу</w:t>
      </w:r>
      <w:r w:rsidRPr="006E61D4">
        <w:rPr>
          <w:rFonts w:ascii="Arial" w:hAnsi="Arial" w:cs="Arial"/>
          <w:b/>
          <w:bCs/>
          <w:sz w:val="24"/>
          <w:szCs w:val="24"/>
        </w:rPr>
        <w:t xml:space="preserve"> на имущество физических лиц</w:t>
      </w:r>
      <w:r w:rsidRPr="006E61D4">
        <w:rPr>
          <w:rFonts w:ascii="Arial" w:hAnsi="Arial" w:cs="Arial"/>
          <w:sz w:val="24"/>
          <w:szCs w:val="24"/>
        </w:rPr>
        <w:t xml:space="preserve"> </w:t>
      </w:r>
    </w:p>
    <w:p w:rsidR="006E61D4" w:rsidRPr="006C01AA" w:rsidRDefault="006E61D4" w:rsidP="006C0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1D4" w:rsidRPr="006E61D4" w:rsidRDefault="006C01AA" w:rsidP="00CD5A5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6E61D4" w:rsidRPr="006E61D4">
        <w:rPr>
          <w:rFonts w:ascii="Arial" w:hAnsi="Arial" w:cs="Arial"/>
          <w:sz w:val="24"/>
          <w:szCs w:val="24"/>
        </w:rPr>
        <w:t xml:space="preserve">  Дополнительные категории налогоплательщиков, которые имею право на налоговую льготу: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сироты, оставшиеся без родителей, до достижения ими восемнадцатилетнего возраста;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 дети, находящиеся под опекой;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 многодетные семьи (семьи, имеющие трех и более детей, не достигших восемнадцатилетнего возраста)</w:t>
      </w:r>
      <w:r w:rsidR="0073544C">
        <w:rPr>
          <w:rFonts w:ascii="Arial" w:hAnsi="Arial" w:cs="Arial"/>
          <w:sz w:val="24"/>
          <w:szCs w:val="24"/>
        </w:rPr>
        <w:t>;</w:t>
      </w:r>
    </w:p>
    <w:p w:rsidR="0073544C" w:rsidRPr="006E61D4" w:rsidRDefault="0073544C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52CF">
        <w:rPr>
          <w:rFonts w:ascii="Arial" w:hAnsi="Arial" w:cs="Arial"/>
          <w:sz w:val="24"/>
          <w:szCs w:val="24"/>
        </w:rPr>
        <w:t>-</w:t>
      </w:r>
      <w:r w:rsidR="003052CF">
        <w:rPr>
          <w:rFonts w:ascii="Arial" w:hAnsi="Arial" w:cs="Arial"/>
          <w:sz w:val="24"/>
          <w:szCs w:val="24"/>
        </w:rPr>
        <w:t xml:space="preserve"> </w:t>
      </w:r>
      <w:r w:rsidR="003052CF" w:rsidRPr="001716F5">
        <w:rPr>
          <w:rFonts w:ascii="Arial" w:hAnsi="Arial" w:cs="Arial"/>
          <w:sz w:val="24"/>
          <w:szCs w:val="24"/>
        </w:rPr>
        <w:t>граждане, утратившие жилой дом в связи со стихийным бедствием (в результате пожара)</w:t>
      </w:r>
      <w:r w:rsidR="003052CF">
        <w:rPr>
          <w:rFonts w:ascii="Arial" w:hAnsi="Arial" w:cs="Arial"/>
          <w:sz w:val="24"/>
          <w:szCs w:val="24"/>
        </w:rPr>
        <w:t>.</w:t>
      </w:r>
    </w:p>
    <w:p w:rsidR="006E61D4" w:rsidRPr="006E61D4" w:rsidRDefault="006C01A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E61D4" w:rsidRPr="006E61D4">
        <w:rPr>
          <w:rFonts w:ascii="Arial" w:hAnsi="Arial" w:cs="Arial"/>
          <w:sz w:val="24"/>
          <w:szCs w:val="24"/>
        </w:rPr>
        <w:t xml:space="preserve">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E61D4" w:rsidRPr="006E61D4" w:rsidRDefault="006C01A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proofErr w:type="gramStart"/>
      <w:r w:rsidR="006E61D4" w:rsidRPr="006E61D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6E61D4" w:rsidRPr="006E61D4">
        <w:rPr>
          <w:rFonts w:ascii="Arial" w:hAnsi="Arial" w:cs="Arial"/>
          <w:sz w:val="24"/>
          <w:szCs w:val="24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E61D4" w:rsidRPr="006E61D4" w:rsidRDefault="006C01AA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6E61D4" w:rsidRPr="006E61D4">
        <w:rPr>
          <w:rFonts w:ascii="Arial" w:hAnsi="Arial" w:cs="Arial"/>
          <w:sz w:val="24"/>
          <w:szCs w:val="24"/>
        </w:rPr>
        <w:t xml:space="preserve"> Налоговая льгота предоставляется в отношении следующих видов объектов налогообложения: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-квартира, часть квартиры или комната;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-жилой дом или часть жилого дома; </w:t>
      </w:r>
    </w:p>
    <w:p w:rsidR="006E61D4" w:rsidRPr="006E61D4" w:rsidRDefault="006E61D4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- гараж или </w:t>
      </w:r>
      <w:proofErr w:type="spellStart"/>
      <w:r w:rsidRPr="006E61D4">
        <w:rPr>
          <w:rFonts w:ascii="Arial" w:hAnsi="Arial" w:cs="Arial"/>
          <w:sz w:val="24"/>
          <w:szCs w:val="24"/>
        </w:rPr>
        <w:t>машино-место</w:t>
      </w:r>
      <w:proofErr w:type="spellEnd"/>
      <w:r w:rsidRPr="006E61D4">
        <w:rPr>
          <w:rFonts w:ascii="Arial" w:hAnsi="Arial" w:cs="Arial"/>
          <w:sz w:val="24"/>
          <w:szCs w:val="24"/>
        </w:rPr>
        <w:t>;</w:t>
      </w:r>
    </w:p>
    <w:p w:rsidR="00613479" w:rsidRPr="006E61D4" w:rsidRDefault="00613479" w:rsidP="00CD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3479" w:rsidRPr="006E61D4" w:rsidSect="00CD5A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479"/>
    <w:rsid w:val="000307C9"/>
    <w:rsid w:val="0005370A"/>
    <w:rsid w:val="00055114"/>
    <w:rsid w:val="00060426"/>
    <w:rsid w:val="00095DDA"/>
    <w:rsid w:val="000E629E"/>
    <w:rsid w:val="000E6779"/>
    <w:rsid w:val="000F2B9B"/>
    <w:rsid w:val="000F49AC"/>
    <w:rsid w:val="00102E0D"/>
    <w:rsid w:val="001742B3"/>
    <w:rsid w:val="00187BA7"/>
    <w:rsid w:val="0020724B"/>
    <w:rsid w:val="00254162"/>
    <w:rsid w:val="002B310F"/>
    <w:rsid w:val="002C2BFE"/>
    <w:rsid w:val="0030439D"/>
    <w:rsid w:val="003052CF"/>
    <w:rsid w:val="00350C37"/>
    <w:rsid w:val="003726E3"/>
    <w:rsid w:val="00391B28"/>
    <w:rsid w:val="0039640A"/>
    <w:rsid w:val="003A11E9"/>
    <w:rsid w:val="003D1149"/>
    <w:rsid w:val="004213DF"/>
    <w:rsid w:val="00426171"/>
    <w:rsid w:val="00490946"/>
    <w:rsid w:val="004A3577"/>
    <w:rsid w:val="004C694F"/>
    <w:rsid w:val="004D7BEA"/>
    <w:rsid w:val="004F01C1"/>
    <w:rsid w:val="004F2361"/>
    <w:rsid w:val="005110B3"/>
    <w:rsid w:val="00552FC6"/>
    <w:rsid w:val="00567310"/>
    <w:rsid w:val="00590740"/>
    <w:rsid w:val="005938A1"/>
    <w:rsid w:val="005A60D8"/>
    <w:rsid w:val="005D3950"/>
    <w:rsid w:val="005E100C"/>
    <w:rsid w:val="006043B9"/>
    <w:rsid w:val="00613479"/>
    <w:rsid w:val="00630069"/>
    <w:rsid w:val="00657770"/>
    <w:rsid w:val="006706C2"/>
    <w:rsid w:val="006735A1"/>
    <w:rsid w:val="006A45B4"/>
    <w:rsid w:val="006C01AA"/>
    <w:rsid w:val="006C71F8"/>
    <w:rsid w:val="006E61D4"/>
    <w:rsid w:val="00703A17"/>
    <w:rsid w:val="00716B29"/>
    <w:rsid w:val="00725FBF"/>
    <w:rsid w:val="007333FC"/>
    <w:rsid w:val="0073544C"/>
    <w:rsid w:val="007518A9"/>
    <w:rsid w:val="00757A9B"/>
    <w:rsid w:val="00760DE1"/>
    <w:rsid w:val="00792A47"/>
    <w:rsid w:val="00795C77"/>
    <w:rsid w:val="007C2088"/>
    <w:rsid w:val="007D71F5"/>
    <w:rsid w:val="00822FF2"/>
    <w:rsid w:val="00851C40"/>
    <w:rsid w:val="008B17EE"/>
    <w:rsid w:val="008F3C6F"/>
    <w:rsid w:val="009060B1"/>
    <w:rsid w:val="00920446"/>
    <w:rsid w:val="0097138B"/>
    <w:rsid w:val="00977E06"/>
    <w:rsid w:val="0098231B"/>
    <w:rsid w:val="009B0D73"/>
    <w:rsid w:val="009F45BF"/>
    <w:rsid w:val="00A3150F"/>
    <w:rsid w:val="00AB7471"/>
    <w:rsid w:val="00B23F4A"/>
    <w:rsid w:val="00B339D6"/>
    <w:rsid w:val="00B7482F"/>
    <w:rsid w:val="00B953B3"/>
    <w:rsid w:val="00BC603D"/>
    <w:rsid w:val="00C23A5D"/>
    <w:rsid w:val="00C263DE"/>
    <w:rsid w:val="00C55350"/>
    <w:rsid w:val="00CA160C"/>
    <w:rsid w:val="00CD5A57"/>
    <w:rsid w:val="00CE2A2E"/>
    <w:rsid w:val="00D0045A"/>
    <w:rsid w:val="00D04B8A"/>
    <w:rsid w:val="00D07EF6"/>
    <w:rsid w:val="00D42AAB"/>
    <w:rsid w:val="00D516CF"/>
    <w:rsid w:val="00D54849"/>
    <w:rsid w:val="00D63D32"/>
    <w:rsid w:val="00D75CCB"/>
    <w:rsid w:val="00DA2EEA"/>
    <w:rsid w:val="00DA5DCF"/>
    <w:rsid w:val="00DF0A31"/>
    <w:rsid w:val="00E37B77"/>
    <w:rsid w:val="00E44E75"/>
    <w:rsid w:val="00E75891"/>
    <w:rsid w:val="00EC5642"/>
    <w:rsid w:val="00EE526C"/>
    <w:rsid w:val="00EF7FC2"/>
    <w:rsid w:val="00F139CD"/>
    <w:rsid w:val="00F41A1C"/>
    <w:rsid w:val="00F636DC"/>
    <w:rsid w:val="00F709D1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5256/30e5cbced16d0e83475807de43fb8a7418fe752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3674-B0A4-4EE8-97DE-9273D2E9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acer</cp:lastModifiedBy>
  <cp:revision>48</cp:revision>
  <cp:lastPrinted>2023-07-11T03:31:00Z</cp:lastPrinted>
  <dcterms:created xsi:type="dcterms:W3CDTF">2019-08-19T05:59:00Z</dcterms:created>
  <dcterms:modified xsi:type="dcterms:W3CDTF">2023-07-11T03:32:00Z</dcterms:modified>
</cp:coreProperties>
</file>