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DF639" w14:textId="77777777" w:rsidR="00F072C4" w:rsidRPr="00ED621D" w:rsidRDefault="00F072C4" w:rsidP="00653FC7">
      <w:pPr>
        <w:spacing w:after="0" w:line="240" w:lineRule="auto"/>
        <w:ind w:left="-142" w:right="-143" w:firstLine="709"/>
        <w:jc w:val="both"/>
        <w:rPr>
          <w:rFonts w:ascii="Arial" w:hAnsi="Arial" w:cs="Arial"/>
          <w:sz w:val="24"/>
          <w:szCs w:val="24"/>
        </w:rPr>
      </w:pPr>
    </w:p>
    <w:p w14:paraId="13ABDE0C" w14:textId="77777777" w:rsidR="00B854A3" w:rsidRPr="00ED621D" w:rsidRDefault="00B854A3" w:rsidP="008A257A">
      <w:pPr>
        <w:spacing w:after="0" w:line="240" w:lineRule="auto"/>
        <w:ind w:left="-142" w:right="-143" w:firstLine="709"/>
        <w:jc w:val="center"/>
        <w:rPr>
          <w:rFonts w:ascii="Arial" w:hAnsi="Arial" w:cs="Arial"/>
          <w:sz w:val="24"/>
          <w:szCs w:val="24"/>
        </w:rPr>
      </w:pPr>
      <w:r w:rsidRPr="00ED621D">
        <w:rPr>
          <w:rFonts w:ascii="Arial" w:hAnsi="Arial" w:cs="Arial"/>
          <w:sz w:val="24"/>
          <w:szCs w:val="24"/>
        </w:rPr>
        <w:t>РОССИЙСКАЯ ФЕДЕРАЦИЯ</w:t>
      </w:r>
    </w:p>
    <w:p w14:paraId="43723712" w14:textId="77777777" w:rsidR="00B45FE5" w:rsidRPr="00ED621D" w:rsidRDefault="00B854A3" w:rsidP="008A257A">
      <w:pPr>
        <w:spacing w:after="0" w:line="240" w:lineRule="auto"/>
        <w:ind w:left="-142" w:right="-143" w:firstLine="709"/>
        <w:jc w:val="center"/>
        <w:rPr>
          <w:rFonts w:ascii="Arial" w:hAnsi="Arial" w:cs="Arial"/>
          <w:sz w:val="24"/>
          <w:szCs w:val="24"/>
        </w:rPr>
      </w:pPr>
      <w:r w:rsidRPr="00ED621D">
        <w:rPr>
          <w:rFonts w:ascii="Arial" w:hAnsi="Arial" w:cs="Arial"/>
          <w:sz w:val="24"/>
          <w:szCs w:val="24"/>
        </w:rPr>
        <w:t xml:space="preserve">АДМИНИСТРАЦИЯ </w:t>
      </w:r>
      <w:r w:rsidR="00B45FE5" w:rsidRPr="00ED621D">
        <w:rPr>
          <w:rFonts w:ascii="Arial" w:hAnsi="Arial" w:cs="Arial"/>
          <w:sz w:val="24"/>
          <w:szCs w:val="24"/>
        </w:rPr>
        <w:t>НОВОПОКРОВСКОГО СЕЛЬСОВЕТА</w:t>
      </w:r>
    </w:p>
    <w:p w14:paraId="0FB776AC" w14:textId="77777777" w:rsidR="00B854A3" w:rsidRPr="00ED621D" w:rsidRDefault="00B854A3" w:rsidP="008A257A">
      <w:pPr>
        <w:spacing w:after="0" w:line="240" w:lineRule="auto"/>
        <w:ind w:left="-142" w:right="-143" w:firstLine="709"/>
        <w:jc w:val="center"/>
        <w:rPr>
          <w:rFonts w:ascii="Arial" w:hAnsi="Arial" w:cs="Arial"/>
          <w:sz w:val="24"/>
          <w:szCs w:val="24"/>
        </w:rPr>
      </w:pPr>
      <w:r w:rsidRPr="00ED621D">
        <w:rPr>
          <w:rFonts w:ascii="Arial" w:hAnsi="Arial" w:cs="Arial"/>
          <w:sz w:val="24"/>
          <w:szCs w:val="24"/>
        </w:rPr>
        <w:t>ИЛАНСКОГО РАЙОНА</w:t>
      </w:r>
    </w:p>
    <w:p w14:paraId="0C5062C1" w14:textId="77777777" w:rsidR="00B854A3" w:rsidRPr="00ED621D" w:rsidRDefault="00B854A3" w:rsidP="008A257A">
      <w:pPr>
        <w:spacing w:after="0" w:line="240" w:lineRule="auto"/>
        <w:ind w:left="-142" w:right="-143" w:firstLine="709"/>
        <w:jc w:val="center"/>
        <w:rPr>
          <w:rFonts w:ascii="Arial" w:hAnsi="Arial" w:cs="Arial"/>
          <w:sz w:val="24"/>
          <w:szCs w:val="24"/>
        </w:rPr>
      </w:pPr>
      <w:r w:rsidRPr="00ED621D">
        <w:rPr>
          <w:rFonts w:ascii="Arial" w:hAnsi="Arial" w:cs="Arial"/>
          <w:sz w:val="24"/>
          <w:szCs w:val="24"/>
        </w:rPr>
        <w:t>КРАСНОЯРСКОГО КРАЯ</w:t>
      </w:r>
    </w:p>
    <w:p w14:paraId="02E9376C" w14:textId="77777777" w:rsidR="00B854A3" w:rsidRPr="00ED621D" w:rsidRDefault="00B854A3" w:rsidP="008A257A">
      <w:pPr>
        <w:spacing w:after="0" w:line="240" w:lineRule="auto"/>
        <w:ind w:left="-142" w:right="-143" w:firstLine="709"/>
        <w:jc w:val="center"/>
        <w:rPr>
          <w:rFonts w:ascii="Arial" w:hAnsi="Arial" w:cs="Arial"/>
          <w:sz w:val="24"/>
          <w:szCs w:val="24"/>
        </w:rPr>
      </w:pPr>
    </w:p>
    <w:p w14:paraId="47FFCB47" w14:textId="77777777" w:rsidR="00B854A3" w:rsidRPr="00ED621D" w:rsidRDefault="00B854A3" w:rsidP="008A257A">
      <w:pPr>
        <w:spacing w:after="0" w:line="240" w:lineRule="auto"/>
        <w:ind w:left="-142" w:right="-143" w:firstLine="709"/>
        <w:jc w:val="center"/>
        <w:rPr>
          <w:rFonts w:ascii="Arial" w:hAnsi="Arial" w:cs="Arial"/>
          <w:b/>
          <w:sz w:val="24"/>
          <w:szCs w:val="24"/>
        </w:rPr>
      </w:pPr>
      <w:r w:rsidRPr="00ED621D">
        <w:rPr>
          <w:rFonts w:ascii="Arial" w:hAnsi="Arial" w:cs="Arial"/>
          <w:b/>
          <w:sz w:val="24"/>
          <w:szCs w:val="24"/>
        </w:rPr>
        <w:t>ПОСТАНОВЛЕНИЕ</w:t>
      </w:r>
    </w:p>
    <w:p w14:paraId="3B26409B" w14:textId="77777777" w:rsidR="00B854A3" w:rsidRPr="00ED621D" w:rsidRDefault="00B854A3" w:rsidP="008A257A">
      <w:pPr>
        <w:spacing w:after="0" w:line="240" w:lineRule="auto"/>
        <w:ind w:left="-142" w:right="-143" w:firstLine="709"/>
        <w:jc w:val="center"/>
        <w:rPr>
          <w:rFonts w:ascii="Arial" w:hAnsi="Arial" w:cs="Arial"/>
          <w:sz w:val="24"/>
          <w:szCs w:val="24"/>
        </w:rPr>
      </w:pPr>
    </w:p>
    <w:p w14:paraId="458954AC" w14:textId="77777777" w:rsidR="00B854A3" w:rsidRPr="00ED621D" w:rsidRDefault="00B45FE5" w:rsidP="008A257A">
      <w:pPr>
        <w:spacing w:after="0" w:line="240" w:lineRule="auto"/>
        <w:ind w:left="-142" w:right="-143" w:firstLine="709"/>
        <w:jc w:val="center"/>
        <w:rPr>
          <w:rFonts w:ascii="Arial" w:hAnsi="Arial" w:cs="Arial"/>
          <w:sz w:val="24"/>
          <w:szCs w:val="24"/>
        </w:rPr>
      </w:pPr>
      <w:r w:rsidRPr="00ED621D">
        <w:rPr>
          <w:rFonts w:ascii="Arial" w:hAnsi="Arial" w:cs="Arial"/>
          <w:sz w:val="24"/>
          <w:szCs w:val="24"/>
        </w:rPr>
        <w:t>с. Новопокровка</w:t>
      </w:r>
    </w:p>
    <w:p w14:paraId="40822692" w14:textId="4A2A9BC4" w:rsidR="00B854A3" w:rsidRPr="00ED621D" w:rsidRDefault="008A257A" w:rsidP="00653FC7">
      <w:pPr>
        <w:spacing w:after="0" w:line="240" w:lineRule="auto"/>
        <w:ind w:left="-142" w:right="-143" w:firstLine="709"/>
        <w:jc w:val="both"/>
        <w:rPr>
          <w:rFonts w:ascii="Arial" w:hAnsi="Arial" w:cs="Arial"/>
          <w:sz w:val="24"/>
          <w:szCs w:val="24"/>
        </w:rPr>
      </w:pPr>
      <w:r w:rsidRPr="00ED621D">
        <w:rPr>
          <w:rFonts w:ascii="Arial" w:hAnsi="Arial" w:cs="Arial"/>
          <w:sz w:val="24"/>
          <w:szCs w:val="24"/>
        </w:rPr>
        <w:t>3</w:t>
      </w:r>
      <w:r w:rsidR="00966BA5">
        <w:rPr>
          <w:rFonts w:ascii="Arial" w:hAnsi="Arial" w:cs="Arial"/>
          <w:sz w:val="24"/>
          <w:szCs w:val="24"/>
        </w:rPr>
        <w:t>1</w:t>
      </w:r>
      <w:r w:rsidR="00A00F99" w:rsidRPr="00ED621D">
        <w:rPr>
          <w:rFonts w:ascii="Arial" w:hAnsi="Arial" w:cs="Arial"/>
          <w:sz w:val="24"/>
          <w:szCs w:val="24"/>
        </w:rPr>
        <w:t>.</w:t>
      </w:r>
      <w:r w:rsidRPr="00ED621D">
        <w:rPr>
          <w:rFonts w:ascii="Arial" w:hAnsi="Arial" w:cs="Arial"/>
          <w:sz w:val="24"/>
          <w:szCs w:val="24"/>
        </w:rPr>
        <w:t>10.</w:t>
      </w:r>
      <w:r w:rsidR="0036629F" w:rsidRPr="00ED621D">
        <w:rPr>
          <w:rFonts w:ascii="Arial" w:hAnsi="Arial" w:cs="Arial"/>
          <w:sz w:val="24"/>
          <w:szCs w:val="24"/>
        </w:rPr>
        <w:t>20</w:t>
      </w:r>
      <w:r w:rsidR="00246A4A" w:rsidRPr="00ED621D">
        <w:rPr>
          <w:rFonts w:ascii="Arial" w:hAnsi="Arial" w:cs="Arial"/>
          <w:sz w:val="24"/>
          <w:szCs w:val="24"/>
        </w:rPr>
        <w:t>2</w:t>
      </w:r>
      <w:r w:rsidR="00820E7D" w:rsidRPr="00ED621D">
        <w:rPr>
          <w:rFonts w:ascii="Arial" w:hAnsi="Arial" w:cs="Arial"/>
          <w:sz w:val="24"/>
          <w:szCs w:val="24"/>
        </w:rPr>
        <w:t>4</w:t>
      </w:r>
      <w:r w:rsidR="0036629F" w:rsidRPr="00ED621D">
        <w:rPr>
          <w:rFonts w:ascii="Arial" w:hAnsi="Arial" w:cs="Arial"/>
          <w:sz w:val="24"/>
          <w:szCs w:val="24"/>
        </w:rPr>
        <w:t xml:space="preserve">                                                                 </w:t>
      </w:r>
      <w:r w:rsidR="00F072C4" w:rsidRPr="00ED621D">
        <w:rPr>
          <w:rFonts w:ascii="Arial" w:hAnsi="Arial" w:cs="Arial"/>
          <w:sz w:val="24"/>
          <w:szCs w:val="24"/>
        </w:rPr>
        <w:t xml:space="preserve">                        </w:t>
      </w:r>
      <w:r w:rsidR="00B97CB2" w:rsidRPr="00ED621D">
        <w:rPr>
          <w:rFonts w:ascii="Arial" w:hAnsi="Arial" w:cs="Arial"/>
          <w:sz w:val="24"/>
          <w:szCs w:val="24"/>
        </w:rPr>
        <w:t xml:space="preserve">       </w:t>
      </w:r>
      <w:r w:rsidR="0036629F" w:rsidRPr="00ED621D">
        <w:rPr>
          <w:rFonts w:ascii="Arial" w:hAnsi="Arial" w:cs="Arial"/>
          <w:sz w:val="24"/>
          <w:szCs w:val="24"/>
        </w:rPr>
        <w:t xml:space="preserve">    </w:t>
      </w:r>
      <w:r w:rsidR="008022AE" w:rsidRPr="00ED621D">
        <w:rPr>
          <w:rFonts w:ascii="Arial" w:hAnsi="Arial" w:cs="Arial"/>
          <w:sz w:val="24"/>
          <w:szCs w:val="24"/>
        </w:rPr>
        <w:t xml:space="preserve">   </w:t>
      </w:r>
      <w:r w:rsidRPr="00ED621D">
        <w:rPr>
          <w:rFonts w:ascii="Arial" w:hAnsi="Arial" w:cs="Arial"/>
          <w:sz w:val="24"/>
          <w:szCs w:val="24"/>
        </w:rPr>
        <w:t xml:space="preserve">№ </w:t>
      </w:r>
      <w:r w:rsidR="00BA0316" w:rsidRPr="00ED621D">
        <w:rPr>
          <w:rFonts w:ascii="Arial" w:hAnsi="Arial" w:cs="Arial"/>
          <w:sz w:val="24"/>
          <w:szCs w:val="24"/>
        </w:rPr>
        <w:t>3</w:t>
      </w:r>
      <w:r w:rsidR="00A46DB1" w:rsidRPr="00ED621D">
        <w:rPr>
          <w:rFonts w:ascii="Arial" w:hAnsi="Arial" w:cs="Arial"/>
          <w:sz w:val="24"/>
          <w:szCs w:val="24"/>
        </w:rPr>
        <w:t>7</w:t>
      </w:r>
      <w:r w:rsidR="00BA0316" w:rsidRPr="00ED621D">
        <w:rPr>
          <w:rFonts w:ascii="Arial" w:hAnsi="Arial" w:cs="Arial"/>
          <w:sz w:val="24"/>
          <w:szCs w:val="24"/>
        </w:rPr>
        <w:t>-</w:t>
      </w:r>
      <w:r w:rsidRPr="00ED621D">
        <w:rPr>
          <w:rFonts w:ascii="Arial" w:hAnsi="Arial" w:cs="Arial"/>
          <w:sz w:val="24"/>
          <w:szCs w:val="24"/>
        </w:rPr>
        <w:t>П</w:t>
      </w:r>
      <w:r w:rsidR="006F73DB" w:rsidRPr="00ED621D">
        <w:rPr>
          <w:rFonts w:ascii="Arial" w:hAnsi="Arial" w:cs="Arial"/>
          <w:sz w:val="24"/>
          <w:szCs w:val="24"/>
        </w:rPr>
        <w:t xml:space="preserve"> </w:t>
      </w:r>
    </w:p>
    <w:p w14:paraId="5C0E91F1" w14:textId="77777777" w:rsidR="00940434" w:rsidRPr="00ED621D" w:rsidRDefault="00940434" w:rsidP="00653FC7">
      <w:pPr>
        <w:pStyle w:val="ConsPlusTitle"/>
        <w:ind w:left="-142" w:right="-143" w:firstLine="709"/>
        <w:jc w:val="both"/>
        <w:rPr>
          <w:rFonts w:ascii="Arial" w:hAnsi="Arial" w:cs="Arial"/>
          <w:b w:val="0"/>
          <w:szCs w:val="24"/>
        </w:rPr>
      </w:pPr>
    </w:p>
    <w:p w14:paraId="3601C1C3" w14:textId="1B93C8BC" w:rsidR="00B854A3" w:rsidRPr="00ED621D" w:rsidRDefault="00B854A3" w:rsidP="00653FC7">
      <w:pPr>
        <w:pStyle w:val="ConsPlusTitle"/>
        <w:ind w:left="-142" w:right="-143" w:firstLine="709"/>
        <w:jc w:val="both"/>
        <w:rPr>
          <w:rFonts w:ascii="Arial" w:hAnsi="Arial" w:cs="Arial"/>
          <w:b w:val="0"/>
          <w:szCs w:val="24"/>
        </w:rPr>
      </w:pPr>
      <w:r w:rsidRPr="00ED621D">
        <w:rPr>
          <w:rFonts w:ascii="Arial" w:hAnsi="Arial" w:cs="Arial"/>
          <w:b w:val="0"/>
          <w:szCs w:val="24"/>
        </w:rPr>
        <w:t xml:space="preserve">Об основных направлениях бюджетной и налоговой политики </w:t>
      </w:r>
      <w:r w:rsidR="00B45FE5" w:rsidRPr="00ED621D">
        <w:rPr>
          <w:rFonts w:ascii="Arial" w:hAnsi="Arial" w:cs="Arial"/>
          <w:b w:val="0"/>
          <w:szCs w:val="24"/>
        </w:rPr>
        <w:t xml:space="preserve">Новопокровского сельсовета </w:t>
      </w:r>
      <w:r w:rsidRPr="00ED621D">
        <w:rPr>
          <w:rFonts w:ascii="Arial" w:hAnsi="Arial" w:cs="Arial"/>
          <w:b w:val="0"/>
          <w:szCs w:val="24"/>
        </w:rPr>
        <w:t>Иланского района на 202</w:t>
      </w:r>
      <w:r w:rsidR="007D01CF" w:rsidRPr="00ED621D">
        <w:rPr>
          <w:rFonts w:ascii="Arial" w:hAnsi="Arial" w:cs="Arial"/>
          <w:b w:val="0"/>
          <w:szCs w:val="24"/>
        </w:rPr>
        <w:t>5</w:t>
      </w:r>
      <w:r w:rsidRPr="00ED621D">
        <w:rPr>
          <w:rFonts w:ascii="Arial" w:hAnsi="Arial" w:cs="Arial"/>
          <w:b w:val="0"/>
          <w:szCs w:val="24"/>
        </w:rPr>
        <w:t xml:space="preserve"> год и плановый период 202</w:t>
      </w:r>
      <w:r w:rsidR="007D01CF" w:rsidRPr="00ED621D">
        <w:rPr>
          <w:rFonts w:ascii="Arial" w:hAnsi="Arial" w:cs="Arial"/>
          <w:b w:val="0"/>
          <w:szCs w:val="24"/>
        </w:rPr>
        <w:t>6</w:t>
      </w:r>
      <w:r w:rsidRPr="00ED621D">
        <w:rPr>
          <w:rFonts w:ascii="Arial" w:hAnsi="Arial" w:cs="Arial"/>
          <w:b w:val="0"/>
          <w:szCs w:val="24"/>
        </w:rPr>
        <w:t>-202</w:t>
      </w:r>
      <w:r w:rsidR="007D01CF" w:rsidRPr="00ED621D">
        <w:rPr>
          <w:rFonts w:ascii="Arial" w:hAnsi="Arial" w:cs="Arial"/>
          <w:b w:val="0"/>
          <w:szCs w:val="24"/>
        </w:rPr>
        <w:t>7</w:t>
      </w:r>
      <w:r w:rsidRPr="00ED621D">
        <w:rPr>
          <w:rFonts w:ascii="Arial" w:hAnsi="Arial" w:cs="Arial"/>
          <w:b w:val="0"/>
          <w:szCs w:val="24"/>
        </w:rPr>
        <w:t xml:space="preserve"> годов</w:t>
      </w:r>
    </w:p>
    <w:p w14:paraId="7C732F4D" w14:textId="77777777" w:rsidR="00B854A3" w:rsidRPr="00ED621D" w:rsidRDefault="00B854A3" w:rsidP="00653FC7">
      <w:pPr>
        <w:spacing w:after="0" w:line="240" w:lineRule="auto"/>
        <w:ind w:left="-142" w:right="-143" w:firstLine="709"/>
        <w:jc w:val="both"/>
        <w:rPr>
          <w:rFonts w:ascii="Arial" w:hAnsi="Arial" w:cs="Arial"/>
          <w:sz w:val="24"/>
          <w:szCs w:val="24"/>
        </w:rPr>
      </w:pPr>
    </w:p>
    <w:p w14:paraId="69EA9887" w14:textId="77777777" w:rsidR="00246A4A" w:rsidRPr="00ED621D" w:rsidRDefault="00B854A3" w:rsidP="00653FC7">
      <w:pPr>
        <w:suppressAutoHyphen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Руководствуясь ст. ст. 172, 184.2  Бюджетного кодекса Российской Федерации, в соответствии со ст. 34 Устава Иланского района Красноярского края, </w:t>
      </w:r>
      <w:r w:rsidR="00156C6E" w:rsidRPr="00ED621D">
        <w:rPr>
          <w:rFonts w:ascii="Arial" w:hAnsi="Arial" w:cs="Arial"/>
          <w:sz w:val="24"/>
          <w:szCs w:val="24"/>
        </w:rPr>
        <w:t xml:space="preserve">ст.31 </w:t>
      </w:r>
      <w:r w:rsidRPr="00ED621D">
        <w:rPr>
          <w:rFonts w:ascii="Arial" w:hAnsi="Arial" w:cs="Arial"/>
          <w:sz w:val="24"/>
          <w:szCs w:val="24"/>
        </w:rPr>
        <w:t>Положени</w:t>
      </w:r>
      <w:r w:rsidR="00156C6E" w:rsidRPr="00ED621D">
        <w:rPr>
          <w:rFonts w:ascii="Arial" w:hAnsi="Arial" w:cs="Arial"/>
          <w:sz w:val="24"/>
          <w:szCs w:val="24"/>
        </w:rPr>
        <w:t>я</w:t>
      </w:r>
      <w:r w:rsidRPr="00ED621D">
        <w:rPr>
          <w:rFonts w:ascii="Arial" w:hAnsi="Arial" w:cs="Arial"/>
          <w:sz w:val="24"/>
          <w:szCs w:val="24"/>
        </w:rPr>
        <w:t xml:space="preserve"> «О бюджетном процессе </w:t>
      </w:r>
      <w:r w:rsidR="00A00F99" w:rsidRPr="00ED621D">
        <w:rPr>
          <w:rFonts w:ascii="Arial" w:hAnsi="Arial" w:cs="Arial"/>
          <w:sz w:val="24"/>
          <w:szCs w:val="24"/>
        </w:rPr>
        <w:t xml:space="preserve">в Новопокровском сельсовете </w:t>
      </w:r>
      <w:r w:rsidRPr="00ED621D">
        <w:rPr>
          <w:rFonts w:ascii="Arial" w:hAnsi="Arial" w:cs="Arial"/>
          <w:sz w:val="24"/>
          <w:szCs w:val="24"/>
        </w:rPr>
        <w:t xml:space="preserve">Иланского района Красноярского края» и в целях составления проекта бюджета </w:t>
      </w:r>
      <w:r w:rsidR="00B45FE5" w:rsidRPr="00ED621D">
        <w:rPr>
          <w:rFonts w:ascii="Arial" w:hAnsi="Arial" w:cs="Arial"/>
          <w:sz w:val="24"/>
          <w:szCs w:val="24"/>
        </w:rPr>
        <w:t xml:space="preserve">Новопокровского сельсовета </w:t>
      </w:r>
      <w:r w:rsidRPr="00ED621D">
        <w:rPr>
          <w:rFonts w:ascii="Arial" w:hAnsi="Arial" w:cs="Arial"/>
          <w:sz w:val="24"/>
          <w:szCs w:val="24"/>
        </w:rPr>
        <w:t>Иланского района Красноярского края на 202</w:t>
      </w:r>
      <w:r w:rsidR="006F73DB" w:rsidRPr="00ED621D">
        <w:rPr>
          <w:rFonts w:ascii="Arial" w:hAnsi="Arial" w:cs="Arial"/>
          <w:sz w:val="24"/>
          <w:szCs w:val="24"/>
        </w:rPr>
        <w:t>4</w:t>
      </w:r>
      <w:r w:rsidRPr="00ED621D">
        <w:rPr>
          <w:rFonts w:ascii="Arial" w:hAnsi="Arial" w:cs="Arial"/>
          <w:sz w:val="24"/>
          <w:szCs w:val="24"/>
        </w:rPr>
        <w:t xml:space="preserve"> год и плановый период 202</w:t>
      </w:r>
      <w:r w:rsidR="006F73DB" w:rsidRPr="00ED621D">
        <w:rPr>
          <w:rFonts w:ascii="Arial" w:hAnsi="Arial" w:cs="Arial"/>
          <w:sz w:val="24"/>
          <w:szCs w:val="24"/>
        </w:rPr>
        <w:t>5</w:t>
      </w:r>
      <w:r w:rsidRPr="00ED621D">
        <w:rPr>
          <w:rFonts w:ascii="Arial" w:hAnsi="Arial" w:cs="Arial"/>
          <w:sz w:val="24"/>
          <w:szCs w:val="24"/>
        </w:rPr>
        <w:t xml:space="preserve"> и 202</w:t>
      </w:r>
      <w:r w:rsidR="006F73DB" w:rsidRPr="00ED621D">
        <w:rPr>
          <w:rFonts w:ascii="Arial" w:hAnsi="Arial" w:cs="Arial"/>
          <w:sz w:val="24"/>
          <w:szCs w:val="24"/>
        </w:rPr>
        <w:t>6</w:t>
      </w:r>
      <w:r w:rsidRPr="00ED621D">
        <w:rPr>
          <w:rFonts w:ascii="Arial" w:hAnsi="Arial" w:cs="Arial"/>
          <w:sz w:val="24"/>
          <w:szCs w:val="24"/>
        </w:rPr>
        <w:t xml:space="preserve"> годов, </w:t>
      </w:r>
    </w:p>
    <w:p w14:paraId="67EA611C" w14:textId="77777777" w:rsidR="004E6644" w:rsidRPr="00ED621D" w:rsidRDefault="004E6644" w:rsidP="00653FC7">
      <w:pPr>
        <w:suppressAutoHyphens/>
        <w:spacing w:after="0" w:line="240" w:lineRule="auto"/>
        <w:ind w:left="-142" w:right="-143" w:firstLine="709"/>
        <w:jc w:val="both"/>
        <w:rPr>
          <w:rFonts w:ascii="Arial" w:hAnsi="Arial" w:cs="Arial"/>
          <w:sz w:val="24"/>
          <w:szCs w:val="24"/>
        </w:rPr>
      </w:pPr>
    </w:p>
    <w:p w14:paraId="259C68DB" w14:textId="77777777" w:rsidR="00B854A3" w:rsidRPr="00ED621D" w:rsidRDefault="00B854A3" w:rsidP="00653FC7">
      <w:pPr>
        <w:suppressAutoHyphens/>
        <w:spacing w:after="0" w:line="240" w:lineRule="auto"/>
        <w:ind w:left="-142" w:right="-143" w:firstLine="709"/>
        <w:jc w:val="both"/>
        <w:rPr>
          <w:rFonts w:ascii="Arial" w:hAnsi="Arial" w:cs="Arial"/>
          <w:sz w:val="24"/>
          <w:szCs w:val="24"/>
        </w:rPr>
      </w:pPr>
      <w:r w:rsidRPr="00ED621D">
        <w:rPr>
          <w:rFonts w:ascii="Arial" w:hAnsi="Arial" w:cs="Arial"/>
          <w:sz w:val="24"/>
          <w:szCs w:val="24"/>
        </w:rPr>
        <w:t>ПОСТАНОВЛЯЮ:</w:t>
      </w:r>
    </w:p>
    <w:p w14:paraId="7C6F72CB" w14:textId="77777777" w:rsidR="004E6644" w:rsidRPr="00ED621D" w:rsidRDefault="004E6644" w:rsidP="00653FC7">
      <w:pPr>
        <w:suppressAutoHyphens/>
        <w:spacing w:after="0" w:line="240" w:lineRule="auto"/>
        <w:ind w:left="-142" w:right="-143" w:firstLine="709"/>
        <w:jc w:val="both"/>
        <w:rPr>
          <w:rFonts w:ascii="Arial" w:hAnsi="Arial" w:cs="Arial"/>
          <w:sz w:val="24"/>
          <w:szCs w:val="24"/>
        </w:rPr>
      </w:pPr>
    </w:p>
    <w:p w14:paraId="5A93E2C3" w14:textId="569E2039" w:rsidR="001D0D79" w:rsidRPr="00ED621D" w:rsidRDefault="00B854A3" w:rsidP="00653FC7">
      <w:pPr>
        <w:numPr>
          <w:ilvl w:val="0"/>
          <w:numId w:val="3"/>
        </w:numPr>
        <w:tabs>
          <w:tab w:val="num" w:pos="432"/>
        </w:tab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Определить основные направления бюджетной и налоговой политики </w:t>
      </w:r>
      <w:r w:rsidR="00B45FE5" w:rsidRPr="00ED621D">
        <w:rPr>
          <w:rFonts w:ascii="Arial" w:hAnsi="Arial" w:cs="Arial"/>
          <w:sz w:val="24"/>
          <w:szCs w:val="24"/>
        </w:rPr>
        <w:t xml:space="preserve">Новопокровского сельсовета </w:t>
      </w:r>
      <w:r w:rsidRPr="00ED621D">
        <w:rPr>
          <w:rFonts w:ascii="Arial" w:hAnsi="Arial" w:cs="Arial"/>
          <w:sz w:val="24"/>
          <w:szCs w:val="24"/>
        </w:rPr>
        <w:t xml:space="preserve">Иланского района на </w:t>
      </w:r>
      <w:r w:rsidR="006B0FD2" w:rsidRPr="00ED621D">
        <w:rPr>
          <w:rFonts w:ascii="Arial" w:hAnsi="Arial" w:cs="Arial"/>
          <w:sz w:val="24"/>
          <w:szCs w:val="24"/>
        </w:rPr>
        <w:t>202</w:t>
      </w:r>
      <w:r w:rsidR="007D01CF" w:rsidRPr="00ED621D">
        <w:rPr>
          <w:rFonts w:ascii="Arial" w:hAnsi="Arial" w:cs="Arial"/>
          <w:sz w:val="24"/>
          <w:szCs w:val="24"/>
        </w:rPr>
        <w:t>5</w:t>
      </w:r>
      <w:r w:rsidR="006B0FD2" w:rsidRPr="00ED621D">
        <w:rPr>
          <w:rFonts w:ascii="Arial" w:hAnsi="Arial" w:cs="Arial"/>
          <w:sz w:val="24"/>
          <w:szCs w:val="24"/>
        </w:rPr>
        <w:t xml:space="preserve"> год и плановый период 202</w:t>
      </w:r>
      <w:r w:rsidR="007D01CF" w:rsidRPr="00ED621D">
        <w:rPr>
          <w:rFonts w:ascii="Arial" w:hAnsi="Arial" w:cs="Arial"/>
          <w:sz w:val="24"/>
          <w:szCs w:val="24"/>
        </w:rPr>
        <w:t>6</w:t>
      </w:r>
      <w:r w:rsidR="006B0FD2" w:rsidRPr="00ED621D">
        <w:rPr>
          <w:rFonts w:ascii="Arial" w:hAnsi="Arial" w:cs="Arial"/>
          <w:sz w:val="24"/>
          <w:szCs w:val="24"/>
        </w:rPr>
        <w:t xml:space="preserve"> и 202</w:t>
      </w:r>
      <w:r w:rsidR="007D01CF" w:rsidRPr="00ED621D">
        <w:rPr>
          <w:rFonts w:ascii="Arial" w:hAnsi="Arial" w:cs="Arial"/>
          <w:sz w:val="24"/>
          <w:szCs w:val="24"/>
        </w:rPr>
        <w:t>7</w:t>
      </w:r>
      <w:r w:rsidR="006B0FD2" w:rsidRPr="00ED621D">
        <w:rPr>
          <w:rFonts w:ascii="Arial" w:hAnsi="Arial" w:cs="Arial"/>
          <w:sz w:val="24"/>
          <w:szCs w:val="24"/>
        </w:rPr>
        <w:t xml:space="preserve"> </w:t>
      </w:r>
      <w:r w:rsidRPr="00ED621D">
        <w:rPr>
          <w:rFonts w:ascii="Arial" w:hAnsi="Arial" w:cs="Arial"/>
          <w:sz w:val="24"/>
          <w:szCs w:val="24"/>
        </w:rPr>
        <w:t>годов</w:t>
      </w:r>
      <w:r w:rsidR="006F73DB" w:rsidRPr="00ED621D">
        <w:rPr>
          <w:rFonts w:ascii="Arial" w:hAnsi="Arial" w:cs="Arial"/>
          <w:sz w:val="24"/>
          <w:szCs w:val="24"/>
        </w:rPr>
        <w:t>,</w:t>
      </w:r>
      <w:r w:rsidRPr="00ED621D">
        <w:rPr>
          <w:rFonts w:ascii="Arial" w:hAnsi="Arial" w:cs="Arial"/>
          <w:sz w:val="24"/>
          <w:szCs w:val="24"/>
        </w:rPr>
        <w:t xml:space="preserve"> согласно приложению к постановлению.</w:t>
      </w:r>
    </w:p>
    <w:p w14:paraId="766F26FB" w14:textId="1C29ED0F" w:rsidR="00B854A3" w:rsidRPr="00ED621D" w:rsidRDefault="00B854A3" w:rsidP="00653FC7">
      <w:pPr>
        <w:numPr>
          <w:ilvl w:val="0"/>
          <w:numId w:val="3"/>
        </w:numPr>
        <w:tabs>
          <w:tab w:val="num" w:pos="432"/>
        </w:tab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Главным распорядителям средств бюджета </w:t>
      </w:r>
      <w:r w:rsidR="005011A1" w:rsidRPr="00ED621D">
        <w:rPr>
          <w:rFonts w:ascii="Arial" w:hAnsi="Arial" w:cs="Arial"/>
          <w:sz w:val="24"/>
          <w:szCs w:val="24"/>
        </w:rPr>
        <w:t xml:space="preserve">Новопокровского сельсовета </w:t>
      </w:r>
      <w:r w:rsidRPr="00ED621D">
        <w:rPr>
          <w:rFonts w:ascii="Arial" w:hAnsi="Arial" w:cs="Arial"/>
          <w:sz w:val="24"/>
          <w:szCs w:val="24"/>
        </w:rPr>
        <w:t xml:space="preserve">Иланского района в своей деятельности руководствоваться основными направлениями бюджетной и налоговой политики </w:t>
      </w:r>
      <w:r w:rsidR="005011A1" w:rsidRPr="00ED621D">
        <w:rPr>
          <w:rFonts w:ascii="Arial" w:hAnsi="Arial" w:cs="Arial"/>
          <w:sz w:val="24"/>
          <w:szCs w:val="24"/>
        </w:rPr>
        <w:t xml:space="preserve">Новопокровского сельсовета </w:t>
      </w:r>
      <w:r w:rsidRPr="00ED621D">
        <w:rPr>
          <w:rFonts w:ascii="Arial" w:hAnsi="Arial" w:cs="Arial"/>
          <w:sz w:val="24"/>
          <w:szCs w:val="24"/>
        </w:rPr>
        <w:t xml:space="preserve">Иланского района на </w:t>
      </w:r>
      <w:r w:rsidR="006B0FD2" w:rsidRPr="00ED621D">
        <w:rPr>
          <w:rFonts w:ascii="Arial" w:hAnsi="Arial" w:cs="Arial"/>
          <w:sz w:val="24"/>
          <w:szCs w:val="24"/>
        </w:rPr>
        <w:t>202</w:t>
      </w:r>
      <w:r w:rsidR="009735B8" w:rsidRPr="00ED621D">
        <w:rPr>
          <w:rFonts w:ascii="Arial" w:hAnsi="Arial" w:cs="Arial"/>
          <w:sz w:val="24"/>
          <w:szCs w:val="24"/>
        </w:rPr>
        <w:t>5</w:t>
      </w:r>
      <w:r w:rsidR="006B0FD2" w:rsidRPr="00ED621D">
        <w:rPr>
          <w:rFonts w:ascii="Arial" w:hAnsi="Arial" w:cs="Arial"/>
          <w:sz w:val="24"/>
          <w:szCs w:val="24"/>
        </w:rPr>
        <w:t xml:space="preserve"> год и плановый период 202</w:t>
      </w:r>
      <w:r w:rsidR="009735B8" w:rsidRPr="00ED621D">
        <w:rPr>
          <w:rFonts w:ascii="Arial" w:hAnsi="Arial" w:cs="Arial"/>
          <w:sz w:val="24"/>
          <w:szCs w:val="24"/>
        </w:rPr>
        <w:t>6</w:t>
      </w:r>
      <w:r w:rsidR="006B0FD2" w:rsidRPr="00ED621D">
        <w:rPr>
          <w:rFonts w:ascii="Arial" w:hAnsi="Arial" w:cs="Arial"/>
          <w:sz w:val="24"/>
          <w:szCs w:val="24"/>
        </w:rPr>
        <w:t xml:space="preserve"> и 202</w:t>
      </w:r>
      <w:r w:rsidR="009735B8" w:rsidRPr="00ED621D">
        <w:rPr>
          <w:rFonts w:ascii="Arial" w:hAnsi="Arial" w:cs="Arial"/>
          <w:sz w:val="24"/>
          <w:szCs w:val="24"/>
        </w:rPr>
        <w:t>7</w:t>
      </w:r>
      <w:r w:rsidR="006F73DB" w:rsidRPr="00ED621D">
        <w:rPr>
          <w:rFonts w:ascii="Arial" w:hAnsi="Arial" w:cs="Arial"/>
          <w:sz w:val="24"/>
          <w:szCs w:val="24"/>
        </w:rPr>
        <w:t xml:space="preserve"> </w:t>
      </w:r>
      <w:r w:rsidRPr="00ED621D">
        <w:rPr>
          <w:rFonts w:ascii="Arial" w:hAnsi="Arial" w:cs="Arial"/>
          <w:sz w:val="24"/>
          <w:szCs w:val="24"/>
        </w:rPr>
        <w:t>годов.</w:t>
      </w:r>
    </w:p>
    <w:p w14:paraId="21376AB7" w14:textId="5FBCBB57" w:rsidR="00B854A3" w:rsidRPr="00ED621D" w:rsidRDefault="00B854A3" w:rsidP="00653FC7">
      <w:pPr>
        <w:numPr>
          <w:ilvl w:val="0"/>
          <w:numId w:val="3"/>
        </w:numPr>
        <w:tabs>
          <w:tab w:val="num" w:pos="432"/>
        </w:tab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Направить  основные направления бюджетной и налоговой политики </w:t>
      </w:r>
      <w:r w:rsidR="00606E8D" w:rsidRPr="00ED621D">
        <w:rPr>
          <w:rFonts w:ascii="Arial" w:hAnsi="Arial" w:cs="Arial"/>
          <w:sz w:val="24"/>
          <w:szCs w:val="24"/>
        </w:rPr>
        <w:t xml:space="preserve">Новопокровского сельсовета </w:t>
      </w:r>
      <w:r w:rsidRPr="00ED621D">
        <w:rPr>
          <w:rFonts w:ascii="Arial" w:hAnsi="Arial" w:cs="Arial"/>
          <w:sz w:val="24"/>
          <w:szCs w:val="24"/>
        </w:rPr>
        <w:t xml:space="preserve">Иланского района на </w:t>
      </w:r>
      <w:r w:rsidR="006B0FD2" w:rsidRPr="00ED621D">
        <w:rPr>
          <w:rFonts w:ascii="Arial" w:hAnsi="Arial" w:cs="Arial"/>
          <w:sz w:val="24"/>
          <w:szCs w:val="24"/>
        </w:rPr>
        <w:t>202</w:t>
      </w:r>
      <w:r w:rsidR="00820E7D" w:rsidRPr="00ED621D">
        <w:rPr>
          <w:rFonts w:ascii="Arial" w:hAnsi="Arial" w:cs="Arial"/>
          <w:sz w:val="24"/>
          <w:szCs w:val="24"/>
        </w:rPr>
        <w:t>5</w:t>
      </w:r>
      <w:r w:rsidR="006B0FD2" w:rsidRPr="00ED621D">
        <w:rPr>
          <w:rFonts w:ascii="Arial" w:hAnsi="Arial" w:cs="Arial"/>
          <w:sz w:val="24"/>
          <w:szCs w:val="24"/>
        </w:rPr>
        <w:t xml:space="preserve"> год и плановый период 202</w:t>
      </w:r>
      <w:r w:rsidR="00820E7D" w:rsidRPr="00ED621D">
        <w:rPr>
          <w:rFonts w:ascii="Arial" w:hAnsi="Arial" w:cs="Arial"/>
          <w:sz w:val="24"/>
          <w:szCs w:val="24"/>
        </w:rPr>
        <w:t>6</w:t>
      </w:r>
      <w:r w:rsidR="006B0FD2" w:rsidRPr="00ED621D">
        <w:rPr>
          <w:rFonts w:ascii="Arial" w:hAnsi="Arial" w:cs="Arial"/>
          <w:sz w:val="24"/>
          <w:szCs w:val="24"/>
        </w:rPr>
        <w:t xml:space="preserve"> и 202</w:t>
      </w:r>
      <w:r w:rsidR="00820E7D" w:rsidRPr="00ED621D">
        <w:rPr>
          <w:rFonts w:ascii="Arial" w:hAnsi="Arial" w:cs="Arial"/>
          <w:sz w:val="24"/>
          <w:szCs w:val="24"/>
        </w:rPr>
        <w:t>7</w:t>
      </w:r>
      <w:r w:rsidR="006B0FD2" w:rsidRPr="00ED621D">
        <w:rPr>
          <w:rFonts w:ascii="Arial" w:hAnsi="Arial" w:cs="Arial"/>
          <w:sz w:val="24"/>
          <w:szCs w:val="24"/>
        </w:rPr>
        <w:t xml:space="preserve"> </w:t>
      </w:r>
      <w:r w:rsidRPr="00ED621D">
        <w:rPr>
          <w:rFonts w:ascii="Arial" w:hAnsi="Arial" w:cs="Arial"/>
          <w:sz w:val="24"/>
          <w:szCs w:val="24"/>
        </w:rPr>
        <w:t xml:space="preserve">годов в </w:t>
      </w:r>
      <w:r w:rsidR="00606E8D" w:rsidRPr="00ED621D">
        <w:rPr>
          <w:rFonts w:ascii="Arial" w:hAnsi="Arial" w:cs="Arial"/>
          <w:sz w:val="24"/>
          <w:szCs w:val="24"/>
        </w:rPr>
        <w:t>Новопокровский сельский</w:t>
      </w:r>
      <w:r w:rsidRPr="00ED621D">
        <w:rPr>
          <w:rFonts w:ascii="Arial" w:hAnsi="Arial" w:cs="Arial"/>
          <w:sz w:val="24"/>
          <w:szCs w:val="24"/>
        </w:rPr>
        <w:t xml:space="preserve"> Совет депутатов в составе проекта бюджета </w:t>
      </w:r>
      <w:r w:rsidR="00156C6E" w:rsidRPr="00ED621D">
        <w:rPr>
          <w:rFonts w:ascii="Arial" w:hAnsi="Arial" w:cs="Arial"/>
          <w:sz w:val="24"/>
          <w:szCs w:val="24"/>
        </w:rPr>
        <w:t xml:space="preserve">сельсовета </w:t>
      </w:r>
      <w:r w:rsidRPr="00ED621D">
        <w:rPr>
          <w:rFonts w:ascii="Arial" w:hAnsi="Arial" w:cs="Arial"/>
          <w:sz w:val="24"/>
          <w:szCs w:val="24"/>
        </w:rPr>
        <w:t xml:space="preserve">на </w:t>
      </w:r>
      <w:r w:rsidR="006B0FD2" w:rsidRPr="00ED621D">
        <w:rPr>
          <w:rFonts w:ascii="Arial" w:hAnsi="Arial" w:cs="Arial"/>
          <w:sz w:val="24"/>
          <w:szCs w:val="24"/>
        </w:rPr>
        <w:t>202</w:t>
      </w:r>
      <w:r w:rsidR="00820E7D" w:rsidRPr="00ED621D">
        <w:rPr>
          <w:rFonts w:ascii="Arial" w:hAnsi="Arial" w:cs="Arial"/>
          <w:sz w:val="24"/>
          <w:szCs w:val="24"/>
        </w:rPr>
        <w:t>5</w:t>
      </w:r>
      <w:r w:rsidR="006B0FD2" w:rsidRPr="00ED621D">
        <w:rPr>
          <w:rFonts w:ascii="Arial" w:hAnsi="Arial" w:cs="Arial"/>
          <w:sz w:val="24"/>
          <w:szCs w:val="24"/>
        </w:rPr>
        <w:t xml:space="preserve"> год и плановый период 202</w:t>
      </w:r>
      <w:r w:rsidR="00820E7D" w:rsidRPr="00ED621D">
        <w:rPr>
          <w:rFonts w:ascii="Arial" w:hAnsi="Arial" w:cs="Arial"/>
          <w:sz w:val="24"/>
          <w:szCs w:val="24"/>
        </w:rPr>
        <w:t>6</w:t>
      </w:r>
      <w:r w:rsidR="006B0FD2" w:rsidRPr="00ED621D">
        <w:rPr>
          <w:rFonts w:ascii="Arial" w:hAnsi="Arial" w:cs="Arial"/>
          <w:sz w:val="24"/>
          <w:szCs w:val="24"/>
        </w:rPr>
        <w:t xml:space="preserve"> и 202</w:t>
      </w:r>
      <w:r w:rsidR="00820E7D" w:rsidRPr="00ED621D">
        <w:rPr>
          <w:rFonts w:ascii="Arial" w:hAnsi="Arial" w:cs="Arial"/>
          <w:sz w:val="24"/>
          <w:szCs w:val="24"/>
        </w:rPr>
        <w:t>7</w:t>
      </w:r>
      <w:r w:rsidR="006B0FD2" w:rsidRPr="00ED621D">
        <w:rPr>
          <w:rFonts w:ascii="Arial" w:hAnsi="Arial" w:cs="Arial"/>
          <w:sz w:val="24"/>
          <w:szCs w:val="24"/>
        </w:rPr>
        <w:t xml:space="preserve"> </w:t>
      </w:r>
      <w:r w:rsidRPr="00ED621D">
        <w:rPr>
          <w:rFonts w:ascii="Arial" w:hAnsi="Arial" w:cs="Arial"/>
          <w:sz w:val="24"/>
          <w:szCs w:val="24"/>
        </w:rPr>
        <w:t>годов.</w:t>
      </w:r>
    </w:p>
    <w:p w14:paraId="6605A7F3" w14:textId="77777777" w:rsidR="00156C6E" w:rsidRPr="00ED621D" w:rsidRDefault="00156C6E" w:rsidP="00653FC7">
      <w:pPr>
        <w:numPr>
          <w:ilvl w:val="0"/>
          <w:numId w:val="3"/>
        </w:numPr>
        <w:tabs>
          <w:tab w:val="clear" w:pos="644"/>
          <w:tab w:val="num" w:pos="432"/>
          <w:tab w:val="num" w:pos="600"/>
        </w:tab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Контроль за выполнением постановления возложить на бухгалтера администрации сельсовета Л.Е. </w:t>
      </w:r>
      <w:proofErr w:type="spellStart"/>
      <w:r w:rsidRPr="00ED621D">
        <w:rPr>
          <w:rFonts w:ascii="Arial" w:hAnsi="Arial" w:cs="Arial"/>
          <w:sz w:val="24"/>
          <w:szCs w:val="24"/>
        </w:rPr>
        <w:t>Симашкевич</w:t>
      </w:r>
      <w:proofErr w:type="spellEnd"/>
      <w:r w:rsidRPr="00ED621D">
        <w:rPr>
          <w:rFonts w:ascii="Arial" w:hAnsi="Arial" w:cs="Arial"/>
          <w:sz w:val="24"/>
          <w:szCs w:val="24"/>
        </w:rPr>
        <w:t>.</w:t>
      </w:r>
    </w:p>
    <w:p w14:paraId="0208FB55" w14:textId="77777777" w:rsidR="00156C6E" w:rsidRPr="00ED621D" w:rsidRDefault="00156C6E" w:rsidP="00653FC7">
      <w:pPr>
        <w:pStyle w:val="a3"/>
        <w:numPr>
          <w:ilvl w:val="0"/>
          <w:numId w:val="3"/>
        </w:numPr>
        <w:ind w:right="-143" w:hanging="77"/>
        <w:jc w:val="both"/>
        <w:rPr>
          <w:rFonts w:ascii="Arial" w:hAnsi="Arial" w:cs="Arial"/>
        </w:rPr>
      </w:pPr>
      <w:r w:rsidRPr="00ED621D">
        <w:rPr>
          <w:rFonts w:ascii="Arial" w:hAnsi="Arial" w:cs="Arial"/>
        </w:rPr>
        <w:t>Постановление вступает в силу со дня подписания.</w:t>
      </w:r>
    </w:p>
    <w:p w14:paraId="2D9EAE7E" w14:textId="77777777" w:rsidR="00B854A3" w:rsidRPr="00ED621D" w:rsidRDefault="00B854A3" w:rsidP="00653FC7">
      <w:pPr>
        <w:tabs>
          <w:tab w:val="left" w:pos="0"/>
        </w:tabs>
        <w:suppressAutoHyphens/>
        <w:spacing w:after="0" w:line="240" w:lineRule="auto"/>
        <w:ind w:left="-142" w:right="-143" w:firstLine="709"/>
        <w:jc w:val="both"/>
        <w:rPr>
          <w:rFonts w:ascii="Arial" w:hAnsi="Arial" w:cs="Arial"/>
          <w:sz w:val="24"/>
          <w:szCs w:val="24"/>
        </w:rPr>
      </w:pPr>
    </w:p>
    <w:p w14:paraId="3B98DD9C" w14:textId="77777777" w:rsidR="00F072C4" w:rsidRPr="00ED621D" w:rsidRDefault="00F072C4" w:rsidP="00653FC7">
      <w:pPr>
        <w:tabs>
          <w:tab w:val="left" w:pos="0"/>
        </w:tabs>
        <w:spacing w:after="0" w:line="240" w:lineRule="auto"/>
        <w:ind w:left="-142" w:right="-143" w:firstLine="709"/>
        <w:jc w:val="both"/>
        <w:rPr>
          <w:rFonts w:ascii="Arial" w:hAnsi="Arial" w:cs="Arial"/>
          <w:sz w:val="24"/>
          <w:szCs w:val="24"/>
        </w:rPr>
      </w:pPr>
    </w:p>
    <w:p w14:paraId="727A7F3D" w14:textId="77777777" w:rsidR="00B854A3" w:rsidRPr="00ED621D" w:rsidRDefault="00F072C4" w:rsidP="00653FC7">
      <w:pPr>
        <w:tabs>
          <w:tab w:val="left" w:pos="0"/>
        </w:tabs>
        <w:spacing w:after="0" w:line="240" w:lineRule="auto"/>
        <w:ind w:left="-142" w:right="-143" w:firstLine="709"/>
        <w:jc w:val="both"/>
        <w:rPr>
          <w:rFonts w:ascii="Arial" w:hAnsi="Arial" w:cs="Arial"/>
          <w:sz w:val="24"/>
          <w:szCs w:val="24"/>
        </w:rPr>
      </w:pPr>
      <w:r w:rsidRPr="00ED621D">
        <w:rPr>
          <w:rFonts w:ascii="Arial" w:hAnsi="Arial" w:cs="Arial"/>
          <w:sz w:val="24"/>
          <w:szCs w:val="24"/>
        </w:rPr>
        <w:t xml:space="preserve">   </w:t>
      </w:r>
      <w:r w:rsidR="004A1A82" w:rsidRPr="00ED621D">
        <w:rPr>
          <w:rFonts w:ascii="Arial" w:hAnsi="Arial" w:cs="Arial"/>
          <w:sz w:val="24"/>
          <w:szCs w:val="24"/>
        </w:rPr>
        <w:t xml:space="preserve">   </w:t>
      </w:r>
      <w:r w:rsidRPr="00ED621D">
        <w:rPr>
          <w:rFonts w:ascii="Arial" w:hAnsi="Arial" w:cs="Arial"/>
          <w:sz w:val="24"/>
          <w:szCs w:val="24"/>
        </w:rPr>
        <w:t xml:space="preserve"> </w:t>
      </w:r>
      <w:r w:rsidR="00B854A3" w:rsidRPr="00ED621D">
        <w:rPr>
          <w:rFonts w:ascii="Arial" w:hAnsi="Arial" w:cs="Arial"/>
          <w:sz w:val="24"/>
          <w:szCs w:val="24"/>
        </w:rPr>
        <w:t>Глав</w:t>
      </w:r>
      <w:r w:rsidR="006F73DB" w:rsidRPr="00ED621D">
        <w:rPr>
          <w:rFonts w:ascii="Arial" w:hAnsi="Arial" w:cs="Arial"/>
          <w:sz w:val="24"/>
          <w:szCs w:val="24"/>
        </w:rPr>
        <w:t>а</w:t>
      </w:r>
      <w:r w:rsidR="00B854A3" w:rsidRPr="00ED621D">
        <w:rPr>
          <w:rFonts w:ascii="Arial" w:hAnsi="Arial" w:cs="Arial"/>
          <w:sz w:val="24"/>
          <w:szCs w:val="24"/>
        </w:rPr>
        <w:t xml:space="preserve"> </w:t>
      </w:r>
      <w:r w:rsidR="00606E8D" w:rsidRPr="00ED621D">
        <w:rPr>
          <w:rFonts w:ascii="Arial" w:hAnsi="Arial" w:cs="Arial"/>
          <w:sz w:val="24"/>
          <w:szCs w:val="24"/>
        </w:rPr>
        <w:t>сельсовета</w:t>
      </w:r>
      <w:r w:rsidR="00B854A3" w:rsidRPr="00ED621D">
        <w:rPr>
          <w:rFonts w:ascii="Arial" w:hAnsi="Arial" w:cs="Arial"/>
          <w:sz w:val="24"/>
          <w:szCs w:val="24"/>
        </w:rPr>
        <w:t xml:space="preserve">                      </w:t>
      </w:r>
      <w:r w:rsidRPr="00ED621D">
        <w:rPr>
          <w:rFonts w:ascii="Arial" w:hAnsi="Arial" w:cs="Arial"/>
          <w:sz w:val="24"/>
          <w:szCs w:val="24"/>
        </w:rPr>
        <w:t xml:space="preserve">                        </w:t>
      </w:r>
      <w:r w:rsidR="005011A1" w:rsidRPr="00ED621D">
        <w:rPr>
          <w:rFonts w:ascii="Arial" w:hAnsi="Arial" w:cs="Arial"/>
          <w:sz w:val="24"/>
          <w:szCs w:val="24"/>
        </w:rPr>
        <w:t xml:space="preserve">          </w:t>
      </w:r>
      <w:r w:rsidRPr="00ED621D">
        <w:rPr>
          <w:rFonts w:ascii="Arial" w:hAnsi="Arial" w:cs="Arial"/>
          <w:sz w:val="24"/>
          <w:szCs w:val="24"/>
        </w:rPr>
        <w:t xml:space="preserve"> </w:t>
      </w:r>
      <w:r w:rsidR="006F73DB" w:rsidRPr="00ED621D">
        <w:rPr>
          <w:rFonts w:ascii="Arial" w:hAnsi="Arial" w:cs="Arial"/>
          <w:sz w:val="24"/>
          <w:szCs w:val="24"/>
        </w:rPr>
        <w:t>Н.Е. Титова</w:t>
      </w:r>
    </w:p>
    <w:p w14:paraId="607031A2" w14:textId="77777777" w:rsidR="00D13986" w:rsidRPr="00ED621D" w:rsidRDefault="00D13986" w:rsidP="00653FC7">
      <w:pPr>
        <w:pStyle w:val="20"/>
        <w:shd w:val="clear" w:color="auto" w:fill="auto"/>
        <w:spacing w:before="0" w:after="0" w:line="240" w:lineRule="auto"/>
        <w:ind w:left="-142" w:right="-143" w:firstLine="709"/>
        <w:rPr>
          <w:rFonts w:ascii="Arial" w:hAnsi="Arial" w:cs="Arial"/>
          <w:sz w:val="24"/>
          <w:szCs w:val="24"/>
        </w:rPr>
      </w:pPr>
    </w:p>
    <w:p w14:paraId="4B2CF209"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164E2979"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4F99D781"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5BED53D1"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3AB55E9B"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5AFB2671"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6FFE977D"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15067978"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346EA92A"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145C8F6B"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3DF6C992" w14:textId="77777777" w:rsidR="00940434" w:rsidRPr="00ED621D" w:rsidRDefault="00940434" w:rsidP="00653FC7">
      <w:pPr>
        <w:pStyle w:val="20"/>
        <w:shd w:val="clear" w:color="auto" w:fill="auto"/>
        <w:spacing w:before="0" w:after="0" w:line="240" w:lineRule="auto"/>
        <w:ind w:left="-142" w:right="-143" w:firstLine="709"/>
        <w:rPr>
          <w:rFonts w:ascii="Arial" w:hAnsi="Arial" w:cs="Arial"/>
          <w:sz w:val="24"/>
          <w:szCs w:val="24"/>
        </w:rPr>
      </w:pPr>
    </w:p>
    <w:p w14:paraId="3F9FCDBD" w14:textId="77777777" w:rsidR="00156C6E" w:rsidRPr="00ED621D" w:rsidRDefault="00156C6E" w:rsidP="00653FC7">
      <w:pPr>
        <w:pStyle w:val="20"/>
        <w:shd w:val="clear" w:color="auto" w:fill="auto"/>
        <w:spacing w:before="0" w:after="0" w:line="240" w:lineRule="auto"/>
        <w:ind w:left="-142" w:right="-143" w:firstLine="709"/>
        <w:rPr>
          <w:rFonts w:ascii="Arial" w:hAnsi="Arial" w:cs="Arial"/>
          <w:sz w:val="24"/>
          <w:szCs w:val="24"/>
        </w:rPr>
      </w:pPr>
    </w:p>
    <w:p w14:paraId="70A4B47B" w14:textId="77777777" w:rsidR="00B97CB2" w:rsidRPr="00ED621D" w:rsidRDefault="00B97CB2" w:rsidP="00653FC7">
      <w:pPr>
        <w:pStyle w:val="20"/>
        <w:shd w:val="clear" w:color="auto" w:fill="auto"/>
        <w:spacing w:before="0" w:after="0" w:line="240" w:lineRule="auto"/>
        <w:ind w:right="-143" w:firstLine="709"/>
        <w:rPr>
          <w:rFonts w:ascii="Arial" w:hAnsi="Arial" w:cs="Arial"/>
          <w:sz w:val="24"/>
          <w:szCs w:val="24"/>
        </w:rPr>
      </w:pPr>
    </w:p>
    <w:p w14:paraId="79ACD74E" w14:textId="77777777" w:rsidR="00B97CB2" w:rsidRPr="00ED621D" w:rsidRDefault="00B97CB2" w:rsidP="00653FC7">
      <w:pPr>
        <w:pStyle w:val="20"/>
        <w:shd w:val="clear" w:color="auto" w:fill="auto"/>
        <w:spacing w:before="0" w:after="0" w:line="240" w:lineRule="auto"/>
        <w:ind w:left="-142" w:right="-143" w:firstLine="709"/>
        <w:rPr>
          <w:rFonts w:ascii="Arial" w:hAnsi="Arial" w:cs="Arial"/>
          <w:sz w:val="24"/>
          <w:szCs w:val="24"/>
        </w:rPr>
      </w:pPr>
    </w:p>
    <w:p w14:paraId="76CCB8A7" w14:textId="77777777" w:rsidR="00CF295C" w:rsidRPr="00ED621D" w:rsidRDefault="00B854A3" w:rsidP="00653FC7">
      <w:pPr>
        <w:pStyle w:val="20"/>
        <w:shd w:val="clear" w:color="auto" w:fill="auto"/>
        <w:spacing w:before="0" w:after="0" w:line="240" w:lineRule="auto"/>
        <w:ind w:left="-142" w:right="-143" w:firstLine="709"/>
        <w:jc w:val="right"/>
        <w:rPr>
          <w:rFonts w:ascii="Arial" w:hAnsi="Arial" w:cs="Arial"/>
          <w:sz w:val="24"/>
          <w:szCs w:val="24"/>
        </w:rPr>
      </w:pPr>
      <w:r w:rsidRPr="00ED621D">
        <w:rPr>
          <w:rFonts w:ascii="Arial" w:hAnsi="Arial" w:cs="Arial"/>
          <w:sz w:val="24"/>
          <w:szCs w:val="24"/>
        </w:rPr>
        <w:t xml:space="preserve"> </w:t>
      </w:r>
      <w:r w:rsidR="00CF295C" w:rsidRPr="00ED621D">
        <w:rPr>
          <w:rFonts w:ascii="Arial" w:hAnsi="Arial" w:cs="Arial"/>
          <w:sz w:val="24"/>
          <w:szCs w:val="24"/>
        </w:rPr>
        <w:t xml:space="preserve">Приложение к постановлению </w:t>
      </w:r>
    </w:p>
    <w:p w14:paraId="26D4DF79" w14:textId="77777777" w:rsidR="00CF295C" w:rsidRPr="00ED621D" w:rsidRDefault="00606E8D" w:rsidP="00653FC7">
      <w:pPr>
        <w:pStyle w:val="20"/>
        <w:shd w:val="clear" w:color="auto" w:fill="auto"/>
        <w:spacing w:before="0" w:after="0" w:line="240" w:lineRule="auto"/>
        <w:ind w:left="-142" w:right="-143" w:firstLine="709"/>
        <w:jc w:val="right"/>
        <w:rPr>
          <w:rFonts w:ascii="Arial" w:hAnsi="Arial" w:cs="Arial"/>
          <w:sz w:val="24"/>
          <w:szCs w:val="24"/>
        </w:rPr>
      </w:pPr>
      <w:r w:rsidRPr="00ED621D">
        <w:rPr>
          <w:rFonts w:ascii="Arial" w:hAnsi="Arial" w:cs="Arial"/>
          <w:sz w:val="24"/>
          <w:szCs w:val="24"/>
        </w:rPr>
        <w:t>а</w:t>
      </w:r>
      <w:r w:rsidR="00CF295C" w:rsidRPr="00ED621D">
        <w:rPr>
          <w:rFonts w:ascii="Arial" w:hAnsi="Arial" w:cs="Arial"/>
          <w:sz w:val="24"/>
          <w:szCs w:val="24"/>
        </w:rPr>
        <w:t xml:space="preserve">дминистрации </w:t>
      </w:r>
      <w:r w:rsidRPr="00ED621D">
        <w:rPr>
          <w:rFonts w:ascii="Arial" w:hAnsi="Arial" w:cs="Arial"/>
          <w:sz w:val="24"/>
          <w:szCs w:val="24"/>
        </w:rPr>
        <w:t>сельсовета</w:t>
      </w:r>
    </w:p>
    <w:p w14:paraId="4F8DE1B9" w14:textId="2B58EC61" w:rsidR="00CF295C" w:rsidRPr="00ED621D" w:rsidRDefault="00156C6E" w:rsidP="00653FC7">
      <w:pPr>
        <w:pStyle w:val="20"/>
        <w:shd w:val="clear" w:color="auto" w:fill="auto"/>
        <w:spacing w:before="0" w:after="0" w:line="240" w:lineRule="auto"/>
        <w:ind w:left="-142" w:right="-143" w:firstLine="709"/>
        <w:jc w:val="right"/>
        <w:rPr>
          <w:rFonts w:ascii="Arial" w:hAnsi="Arial" w:cs="Arial"/>
          <w:sz w:val="24"/>
          <w:szCs w:val="24"/>
        </w:rPr>
      </w:pPr>
      <w:r w:rsidRPr="00ED621D">
        <w:rPr>
          <w:rFonts w:ascii="Arial" w:hAnsi="Arial" w:cs="Arial"/>
          <w:sz w:val="24"/>
          <w:szCs w:val="24"/>
        </w:rPr>
        <w:t xml:space="preserve">от </w:t>
      </w:r>
      <w:r w:rsidR="008A257A" w:rsidRPr="00ED621D">
        <w:rPr>
          <w:rFonts w:ascii="Arial" w:hAnsi="Arial" w:cs="Arial"/>
          <w:sz w:val="24"/>
          <w:szCs w:val="24"/>
        </w:rPr>
        <w:t>3</w:t>
      </w:r>
      <w:r w:rsidR="00966BA5">
        <w:rPr>
          <w:rFonts w:ascii="Arial" w:hAnsi="Arial" w:cs="Arial"/>
          <w:sz w:val="24"/>
          <w:szCs w:val="24"/>
        </w:rPr>
        <w:t>1</w:t>
      </w:r>
      <w:r w:rsidR="008A257A" w:rsidRPr="00ED621D">
        <w:rPr>
          <w:rFonts w:ascii="Arial" w:hAnsi="Arial" w:cs="Arial"/>
          <w:sz w:val="24"/>
          <w:szCs w:val="24"/>
        </w:rPr>
        <w:t>.10.</w:t>
      </w:r>
      <w:r w:rsidR="006F73DB" w:rsidRPr="00ED621D">
        <w:rPr>
          <w:rFonts w:ascii="Arial" w:hAnsi="Arial" w:cs="Arial"/>
          <w:sz w:val="24"/>
          <w:szCs w:val="24"/>
        </w:rPr>
        <w:t>202</w:t>
      </w:r>
      <w:r w:rsidR="00BA0316" w:rsidRPr="00ED621D">
        <w:rPr>
          <w:rFonts w:ascii="Arial" w:hAnsi="Arial" w:cs="Arial"/>
          <w:sz w:val="24"/>
          <w:szCs w:val="24"/>
        </w:rPr>
        <w:t>4</w:t>
      </w:r>
      <w:r w:rsidRPr="00ED621D">
        <w:rPr>
          <w:rFonts w:ascii="Arial" w:hAnsi="Arial" w:cs="Arial"/>
          <w:sz w:val="24"/>
          <w:szCs w:val="24"/>
        </w:rPr>
        <w:t xml:space="preserve"> №</w:t>
      </w:r>
      <w:r w:rsidR="00400400" w:rsidRPr="00ED621D">
        <w:rPr>
          <w:rFonts w:ascii="Arial" w:hAnsi="Arial" w:cs="Arial"/>
          <w:sz w:val="24"/>
          <w:szCs w:val="24"/>
        </w:rPr>
        <w:t xml:space="preserve"> </w:t>
      </w:r>
      <w:r w:rsidR="00BA0316" w:rsidRPr="00ED621D">
        <w:rPr>
          <w:rFonts w:ascii="Arial" w:hAnsi="Arial" w:cs="Arial"/>
          <w:sz w:val="24"/>
          <w:szCs w:val="24"/>
        </w:rPr>
        <w:t>3</w:t>
      </w:r>
      <w:r w:rsidR="00A46DB1" w:rsidRPr="00ED621D">
        <w:rPr>
          <w:rFonts w:ascii="Arial" w:hAnsi="Arial" w:cs="Arial"/>
          <w:sz w:val="24"/>
          <w:szCs w:val="24"/>
        </w:rPr>
        <w:t>7</w:t>
      </w:r>
      <w:r w:rsidRPr="00ED621D">
        <w:rPr>
          <w:rFonts w:ascii="Arial" w:hAnsi="Arial" w:cs="Arial"/>
          <w:sz w:val="24"/>
          <w:szCs w:val="24"/>
        </w:rPr>
        <w:t>-П</w:t>
      </w:r>
    </w:p>
    <w:p w14:paraId="11195BF6" w14:textId="77777777" w:rsidR="00CF295C" w:rsidRPr="00ED621D" w:rsidRDefault="00CF295C" w:rsidP="00653FC7">
      <w:pPr>
        <w:pStyle w:val="11"/>
        <w:shd w:val="clear" w:color="auto" w:fill="auto"/>
        <w:spacing w:after="0" w:line="240" w:lineRule="auto"/>
        <w:ind w:left="-142" w:right="-143" w:firstLine="709"/>
        <w:jc w:val="both"/>
        <w:outlineLvl w:val="9"/>
        <w:rPr>
          <w:rFonts w:ascii="Arial" w:hAnsi="Arial" w:cs="Arial"/>
          <w:sz w:val="24"/>
          <w:szCs w:val="24"/>
        </w:rPr>
      </w:pPr>
      <w:bookmarkStart w:id="0" w:name="bookmark5"/>
    </w:p>
    <w:p w14:paraId="14E9B979" w14:textId="77777777" w:rsidR="00F072C4" w:rsidRPr="00ED621D" w:rsidRDefault="00F072C4" w:rsidP="00653FC7">
      <w:pPr>
        <w:pStyle w:val="11"/>
        <w:shd w:val="clear" w:color="auto" w:fill="auto"/>
        <w:spacing w:after="0" w:line="240" w:lineRule="auto"/>
        <w:ind w:left="-142" w:right="-143" w:firstLine="709"/>
        <w:jc w:val="both"/>
        <w:outlineLvl w:val="9"/>
        <w:rPr>
          <w:rFonts w:ascii="Arial" w:hAnsi="Arial" w:cs="Arial"/>
          <w:b w:val="0"/>
          <w:sz w:val="24"/>
          <w:szCs w:val="24"/>
        </w:rPr>
      </w:pPr>
    </w:p>
    <w:bookmarkEnd w:id="0"/>
    <w:p w14:paraId="657D06E9" w14:textId="77777777" w:rsidR="00653FC7" w:rsidRPr="00ED621D" w:rsidRDefault="00653FC7" w:rsidP="00653FC7">
      <w:pPr>
        <w:pStyle w:val="11"/>
        <w:shd w:val="clear" w:color="auto" w:fill="auto"/>
        <w:spacing w:after="0" w:line="240" w:lineRule="auto"/>
        <w:ind w:firstLine="709"/>
        <w:jc w:val="center"/>
        <w:outlineLvl w:val="9"/>
        <w:rPr>
          <w:rFonts w:ascii="Arial" w:hAnsi="Arial" w:cs="Arial"/>
          <w:b w:val="0"/>
          <w:sz w:val="24"/>
          <w:szCs w:val="24"/>
        </w:rPr>
      </w:pPr>
      <w:r w:rsidRPr="00ED621D">
        <w:rPr>
          <w:rFonts w:ascii="Arial" w:hAnsi="Arial" w:cs="Arial"/>
          <w:b w:val="0"/>
          <w:sz w:val="24"/>
          <w:szCs w:val="24"/>
        </w:rPr>
        <w:t>Основные направления</w:t>
      </w:r>
    </w:p>
    <w:p w14:paraId="087EFC14" w14:textId="77777777" w:rsidR="00653FC7" w:rsidRPr="00ED621D" w:rsidRDefault="00653FC7" w:rsidP="00653FC7">
      <w:pPr>
        <w:pStyle w:val="30"/>
        <w:shd w:val="clear" w:color="auto" w:fill="auto"/>
        <w:spacing w:before="0" w:after="0" w:line="240" w:lineRule="auto"/>
        <w:ind w:firstLine="709"/>
        <w:rPr>
          <w:rFonts w:ascii="Arial" w:hAnsi="Arial" w:cs="Arial"/>
          <w:b w:val="0"/>
          <w:sz w:val="24"/>
          <w:szCs w:val="24"/>
        </w:rPr>
      </w:pPr>
      <w:r w:rsidRPr="00ED621D">
        <w:rPr>
          <w:rFonts w:ascii="Arial" w:hAnsi="Arial" w:cs="Arial"/>
          <w:b w:val="0"/>
          <w:sz w:val="24"/>
          <w:szCs w:val="24"/>
        </w:rPr>
        <w:t xml:space="preserve">бюджетной и налоговой политики </w:t>
      </w:r>
      <w:bookmarkStart w:id="1" w:name="bookmark6"/>
      <w:r w:rsidRPr="00ED621D">
        <w:rPr>
          <w:rFonts w:ascii="Arial" w:hAnsi="Arial" w:cs="Arial"/>
          <w:b w:val="0"/>
          <w:sz w:val="24"/>
          <w:szCs w:val="24"/>
        </w:rPr>
        <w:t xml:space="preserve">Новопокровского сельсовета </w:t>
      </w:r>
    </w:p>
    <w:p w14:paraId="0A99402B" w14:textId="16FDCF61" w:rsidR="00653FC7" w:rsidRPr="00ED621D" w:rsidRDefault="00653FC7" w:rsidP="00653FC7">
      <w:pPr>
        <w:pStyle w:val="30"/>
        <w:shd w:val="clear" w:color="auto" w:fill="auto"/>
        <w:spacing w:before="0" w:after="0" w:line="240" w:lineRule="auto"/>
        <w:ind w:firstLine="709"/>
        <w:rPr>
          <w:rFonts w:ascii="Arial" w:hAnsi="Arial" w:cs="Arial"/>
          <w:b w:val="0"/>
          <w:sz w:val="24"/>
          <w:szCs w:val="24"/>
        </w:rPr>
      </w:pPr>
      <w:r w:rsidRPr="00ED621D">
        <w:rPr>
          <w:rFonts w:ascii="Arial" w:hAnsi="Arial" w:cs="Arial"/>
          <w:b w:val="0"/>
          <w:sz w:val="24"/>
          <w:szCs w:val="24"/>
        </w:rPr>
        <w:t xml:space="preserve">Иланского района </w:t>
      </w:r>
      <w:r w:rsidRPr="00ED621D">
        <w:rPr>
          <w:rFonts w:ascii="Arial" w:hAnsi="Arial" w:cs="Arial"/>
          <w:b w:val="0"/>
          <w:sz w:val="24"/>
          <w:szCs w:val="24"/>
        </w:rPr>
        <w:br/>
      </w:r>
      <w:bookmarkStart w:id="2" w:name="_Hlk81318871"/>
      <w:r w:rsidRPr="00ED621D">
        <w:rPr>
          <w:rFonts w:ascii="Arial" w:hAnsi="Arial" w:cs="Arial"/>
          <w:b w:val="0"/>
          <w:sz w:val="24"/>
          <w:szCs w:val="24"/>
        </w:rPr>
        <w:t>на 202</w:t>
      </w:r>
      <w:r w:rsidR="00820E7D" w:rsidRPr="00ED621D">
        <w:rPr>
          <w:rFonts w:ascii="Arial" w:hAnsi="Arial" w:cs="Arial"/>
          <w:b w:val="0"/>
          <w:sz w:val="24"/>
          <w:szCs w:val="24"/>
        </w:rPr>
        <w:t>5</w:t>
      </w:r>
      <w:r w:rsidRPr="00ED621D">
        <w:rPr>
          <w:rFonts w:ascii="Arial" w:hAnsi="Arial" w:cs="Arial"/>
          <w:b w:val="0"/>
          <w:sz w:val="24"/>
          <w:szCs w:val="24"/>
        </w:rPr>
        <w:t xml:space="preserve"> год и плановый период 202</w:t>
      </w:r>
      <w:r w:rsidR="00820E7D" w:rsidRPr="00ED621D">
        <w:rPr>
          <w:rFonts w:ascii="Arial" w:hAnsi="Arial" w:cs="Arial"/>
          <w:b w:val="0"/>
          <w:sz w:val="24"/>
          <w:szCs w:val="24"/>
        </w:rPr>
        <w:t>6</w:t>
      </w:r>
      <w:r w:rsidRPr="00ED621D">
        <w:rPr>
          <w:rFonts w:ascii="Arial" w:hAnsi="Arial" w:cs="Arial"/>
          <w:b w:val="0"/>
          <w:sz w:val="24"/>
          <w:szCs w:val="24"/>
        </w:rPr>
        <w:t xml:space="preserve"> и 202</w:t>
      </w:r>
      <w:r w:rsidR="00820E7D" w:rsidRPr="00ED621D">
        <w:rPr>
          <w:rFonts w:ascii="Arial" w:hAnsi="Arial" w:cs="Arial"/>
          <w:b w:val="0"/>
          <w:sz w:val="24"/>
          <w:szCs w:val="24"/>
        </w:rPr>
        <w:t>7</w:t>
      </w:r>
      <w:r w:rsidRPr="00ED621D">
        <w:rPr>
          <w:rFonts w:ascii="Arial" w:hAnsi="Arial" w:cs="Arial"/>
          <w:b w:val="0"/>
          <w:sz w:val="24"/>
          <w:szCs w:val="24"/>
        </w:rPr>
        <w:t xml:space="preserve"> годов</w:t>
      </w:r>
      <w:bookmarkEnd w:id="1"/>
      <w:bookmarkEnd w:id="2"/>
    </w:p>
    <w:p w14:paraId="343F6E3D" w14:textId="77777777" w:rsidR="00653FC7" w:rsidRPr="00ED621D" w:rsidRDefault="00653FC7" w:rsidP="00653FC7">
      <w:pPr>
        <w:autoSpaceDE w:val="0"/>
        <w:autoSpaceDN w:val="0"/>
        <w:adjustRightInd w:val="0"/>
        <w:spacing w:after="0" w:line="240" w:lineRule="auto"/>
        <w:ind w:firstLine="709"/>
        <w:jc w:val="center"/>
        <w:rPr>
          <w:rFonts w:ascii="Arial" w:eastAsia="Times New Roman" w:hAnsi="Arial" w:cs="Arial"/>
          <w:sz w:val="24"/>
          <w:szCs w:val="24"/>
        </w:rPr>
      </w:pPr>
    </w:p>
    <w:p w14:paraId="0074F1FB" w14:textId="19DE5432" w:rsidR="00653FC7" w:rsidRPr="00ED621D" w:rsidRDefault="00653FC7" w:rsidP="00653FC7">
      <w:pPr>
        <w:autoSpaceDE w:val="0"/>
        <w:autoSpaceDN w:val="0"/>
        <w:adjustRightInd w:val="0"/>
        <w:spacing w:after="0" w:line="240" w:lineRule="auto"/>
        <w:ind w:firstLine="709"/>
        <w:jc w:val="both"/>
        <w:rPr>
          <w:rFonts w:ascii="Arial" w:hAnsi="Arial" w:cs="Arial"/>
          <w:color w:val="000000"/>
          <w:sz w:val="24"/>
          <w:szCs w:val="24"/>
        </w:rPr>
      </w:pPr>
      <w:r w:rsidRPr="00ED621D">
        <w:rPr>
          <w:rFonts w:ascii="Arial" w:hAnsi="Arial" w:cs="Arial"/>
          <w:color w:val="000000"/>
          <w:sz w:val="24"/>
          <w:szCs w:val="24"/>
        </w:rPr>
        <w:t xml:space="preserve">Основные направления сформированы с учетом положений Указов Президента Российской Федерации от 7 мая 2018 года № 204 </w:t>
      </w:r>
      <w:r w:rsidRPr="00ED621D">
        <w:rPr>
          <w:rFonts w:ascii="Arial" w:hAnsi="Arial" w:cs="Arial"/>
          <w:color w:val="000000"/>
          <w:sz w:val="24"/>
          <w:szCs w:val="24"/>
        </w:rPr>
        <w:br/>
        <w:t xml:space="preserve">«О национальных целях и стратегических задачах развития Российской Федерации на период до 2024 года» и от 21 июля 2020 года № 474 </w:t>
      </w:r>
      <w:r w:rsidRPr="00ED621D">
        <w:rPr>
          <w:rFonts w:ascii="Arial" w:hAnsi="Arial" w:cs="Arial"/>
          <w:color w:val="000000"/>
          <w:sz w:val="24"/>
          <w:szCs w:val="24"/>
        </w:rPr>
        <w:br/>
        <w:t>«О национальных целях развития Российской Федерации на период до 2030 года», Посланий Президента Российской Федерации Федеральному Собранию Российской Федерации от 21 апреля 2021 года и от 21.02.2023 (далее – Послания Президента РФ), Основных направлений бюджетной, налоговой и таможенно-тарифной политики Российской Федерации на 202</w:t>
      </w:r>
      <w:r w:rsidR="00820E7D" w:rsidRPr="00ED621D">
        <w:rPr>
          <w:rFonts w:ascii="Arial" w:hAnsi="Arial" w:cs="Arial"/>
          <w:color w:val="000000"/>
          <w:sz w:val="24"/>
          <w:szCs w:val="24"/>
        </w:rPr>
        <w:t>5</w:t>
      </w:r>
      <w:r w:rsidRPr="00ED621D">
        <w:rPr>
          <w:rFonts w:ascii="Arial" w:hAnsi="Arial" w:cs="Arial"/>
          <w:color w:val="000000"/>
          <w:sz w:val="24"/>
          <w:szCs w:val="24"/>
        </w:rPr>
        <w:t xml:space="preserve"> год и на плановый период 202</w:t>
      </w:r>
      <w:r w:rsidR="00820E7D" w:rsidRPr="00ED621D">
        <w:rPr>
          <w:rFonts w:ascii="Arial" w:hAnsi="Arial" w:cs="Arial"/>
          <w:color w:val="000000"/>
          <w:sz w:val="24"/>
          <w:szCs w:val="24"/>
        </w:rPr>
        <w:t>6</w:t>
      </w:r>
      <w:r w:rsidRPr="00ED621D">
        <w:rPr>
          <w:rFonts w:ascii="Arial" w:hAnsi="Arial" w:cs="Arial"/>
          <w:color w:val="000000"/>
          <w:sz w:val="24"/>
          <w:szCs w:val="24"/>
        </w:rPr>
        <w:t xml:space="preserve"> и 202</w:t>
      </w:r>
      <w:r w:rsidR="00820E7D" w:rsidRPr="00ED621D">
        <w:rPr>
          <w:rFonts w:ascii="Arial" w:hAnsi="Arial" w:cs="Arial"/>
          <w:color w:val="000000"/>
          <w:sz w:val="24"/>
          <w:szCs w:val="24"/>
        </w:rPr>
        <w:t>7</w:t>
      </w:r>
      <w:r w:rsidRPr="00ED621D">
        <w:rPr>
          <w:rFonts w:ascii="Arial" w:hAnsi="Arial" w:cs="Arial"/>
          <w:color w:val="000000"/>
          <w:sz w:val="24"/>
          <w:szCs w:val="24"/>
        </w:rPr>
        <w:t xml:space="preserve"> годов </w:t>
      </w:r>
      <w:r w:rsidRPr="00ED621D">
        <w:rPr>
          <w:rFonts w:ascii="Arial" w:eastAsia="Times New Roman" w:hAnsi="Arial" w:cs="Arial"/>
          <w:sz w:val="24"/>
          <w:szCs w:val="24"/>
        </w:rPr>
        <w:t xml:space="preserve">в целях составления проекта  бюджета </w:t>
      </w:r>
      <w:r w:rsidRPr="00ED621D">
        <w:rPr>
          <w:rFonts w:ascii="Arial" w:hAnsi="Arial" w:cs="Arial"/>
          <w:sz w:val="24"/>
          <w:szCs w:val="24"/>
        </w:rPr>
        <w:t xml:space="preserve">Новопокровского сельсовета </w:t>
      </w:r>
      <w:r w:rsidRPr="00ED621D">
        <w:rPr>
          <w:rFonts w:ascii="Arial" w:hAnsi="Arial" w:cs="Arial"/>
          <w:color w:val="000000"/>
          <w:sz w:val="24"/>
          <w:szCs w:val="24"/>
        </w:rPr>
        <w:t>Иланского района на 202</w:t>
      </w:r>
      <w:r w:rsidR="00820E7D" w:rsidRPr="00ED621D">
        <w:rPr>
          <w:rFonts w:ascii="Arial" w:hAnsi="Arial" w:cs="Arial"/>
          <w:color w:val="000000"/>
          <w:sz w:val="24"/>
          <w:szCs w:val="24"/>
        </w:rPr>
        <w:t>5</w:t>
      </w:r>
      <w:r w:rsidRPr="00ED621D">
        <w:rPr>
          <w:rFonts w:ascii="Arial" w:hAnsi="Arial" w:cs="Arial"/>
          <w:color w:val="000000"/>
          <w:sz w:val="24"/>
          <w:szCs w:val="24"/>
        </w:rPr>
        <w:t xml:space="preserve"> год и плановый период 202</w:t>
      </w:r>
      <w:r w:rsidR="00820E7D" w:rsidRPr="00ED621D">
        <w:rPr>
          <w:rFonts w:ascii="Arial" w:hAnsi="Arial" w:cs="Arial"/>
          <w:color w:val="000000"/>
          <w:sz w:val="24"/>
          <w:szCs w:val="24"/>
        </w:rPr>
        <w:t>6</w:t>
      </w:r>
      <w:r w:rsidRPr="00ED621D">
        <w:rPr>
          <w:rFonts w:ascii="Arial" w:hAnsi="Arial" w:cs="Arial"/>
          <w:color w:val="000000"/>
          <w:sz w:val="24"/>
          <w:szCs w:val="24"/>
        </w:rPr>
        <w:t xml:space="preserve"> и 202</w:t>
      </w:r>
      <w:r w:rsidR="00820E7D" w:rsidRPr="00ED621D">
        <w:rPr>
          <w:rFonts w:ascii="Arial" w:hAnsi="Arial" w:cs="Arial"/>
          <w:color w:val="000000"/>
          <w:sz w:val="24"/>
          <w:szCs w:val="24"/>
        </w:rPr>
        <w:t>7</w:t>
      </w:r>
      <w:r w:rsidRPr="00ED621D">
        <w:rPr>
          <w:rFonts w:ascii="Arial" w:hAnsi="Arial" w:cs="Arial"/>
          <w:color w:val="000000"/>
          <w:sz w:val="24"/>
          <w:szCs w:val="24"/>
        </w:rPr>
        <w:t xml:space="preserve"> годов.</w:t>
      </w:r>
    </w:p>
    <w:p w14:paraId="2173D92A" w14:textId="6E492A23" w:rsidR="00653FC7" w:rsidRPr="00ED621D" w:rsidRDefault="00653FC7" w:rsidP="00653FC7">
      <w:pPr>
        <w:autoSpaceDE w:val="0"/>
        <w:autoSpaceDN w:val="0"/>
        <w:adjustRightInd w:val="0"/>
        <w:spacing w:after="0" w:line="240" w:lineRule="auto"/>
        <w:ind w:firstLine="709"/>
        <w:jc w:val="both"/>
        <w:rPr>
          <w:rFonts w:ascii="Arial" w:hAnsi="Arial" w:cs="Arial"/>
          <w:color w:val="000000"/>
          <w:sz w:val="24"/>
          <w:szCs w:val="24"/>
        </w:rPr>
      </w:pPr>
      <w:r w:rsidRPr="00ED621D">
        <w:rPr>
          <w:rFonts w:ascii="Arial" w:hAnsi="Arial" w:cs="Arial"/>
          <w:color w:val="000000"/>
          <w:sz w:val="24"/>
          <w:szCs w:val="24"/>
        </w:rPr>
        <w:t>Целями разработки основных направлений бюджетной и налоговой политики является определение условий, используемых при составлении проекта районного бюджета на 202</w:t>
      </w:r>
      <w:r w:rsidR="00820E7D" w:rsidRPr="00ED621D">
        <w:rPr>
          <w:rFonts w:ascii="Arial" w:hAnsi="Arial" w:cs="Arial"/>
          <w:color w:val="000000"/>
          <w:sz w:val="24"/>
          <w:szCs w:val="24"/>
        </w:rPr>
        <w:t>5</w:t>
      </w:r>
      <w:r w:rsidRPr="00ED621D">
        <w:rPr>
          <w:rFonts w:ascii="Arial" w:hAnsi="Arial" w:cs="Arial"/>
          <w:color w:val="000000"/>
          <w:sz w:val="24"/>
          <w:szCs w:val="24"/>
        </w:rPr>
        <w:t xml:space="preserve"> год и на плановый период 202</w:t>
      </w:r>
      <w:r w:rsidR="00820E7D" w:rsidRPr="00ED621D">
        <w:rPr>
          <w:rFonts w:ascii="Arial" w:hAnsi="Arial" w:cs="Arial"/>
          <w:color w:val="000000"/>
          <w:sz w:val="24"/>
          <w:szCs w:val="24"/>
        </w:rPr>
        <w:t>6</w:t>
      </w:r>
      <w:r w:rsidRPr="00ED621D">
        <w:rPr>
          <w:rFonts w:ascii="Arial" w:hAnsi="Arial" w:cs="Arial"/>
          <w:color w:val="000000"/>
          <w:sz w:val="24"/>
          <w:szCs w:val="24"/>
        </w:rPr>
        <w:t xml:space="preserve"> и 202</w:t>
      </w:r>
      <w:r w:rsidR="00820E7D" w:rsidRPr="00ED621D">
        <w:rPr>
          <w:rFonts w:ascii="Arial" w:hAnsi="Arial" w:cs="Arial"/>
          <w:color w:val="000000"/>
          <w:sz w:val="24"/>
          <w:szCs w:val="24"/>
        </w:rPr>
        <w:t>7</w:t>
      </w:r>
      <w:r w:rsidRPr="00ED621D">
        <w:rPr>
          <w:rFonts w:ascii="Arial" w:hAnsi="Arial" w:cs="Arial"/>
          <w:color w:val="000000"/>
          <w:sz w:val="24"/>
          <w:szCs w:val="24"/>
        </w:rPr>
        <w:t xml:space="preserve"> годов, подходов к его формированию, основных характеристик и прогнозируемых параметров районного бюджета.</w:t>
      </w:r>
    </w:p>
    <w:p w14:paraId="745EF5D3" w14:textId="77777777" w:rsidR="00653FC7" w:rsidRPr="00ED621D" w:rsidRDefault="00653FC7" w:rsidP="00653FC7">
      <w:pPr>
        <w:spacing w:after="0" w:line="240" w:lineRule="auto"/>
        <w:ind w:firstLine="709"/>
        <w:jc w:val="both"/>
        <w:rPr>
          <w:rFonts w:ascii="Arial" w:eastAsia="Times New Roman" w:hAnsi="Arial" w:cs="Arial"/>
          <w:b/>
          <w:sz w:val="24"/>
          <w:szCs w:val="24"/>
        </w:rPr>
      </w:pPr>
    </w:p>
    <w:p w14:paraId="7A0995A0" w14:textId="65E95F2A"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І.  Основные итоги бюджетной и налоговой политики в 202</w:t>
      </w:r>
      <w:r w:rsidR="00820E7D" w:rsidRPr="00ED621D">
        <w:rPr>
          <w:rFonts w:ascii="Arial" w:eastAsia="Times New Roman" w:hAnsi="Arial" w:cs="Arial"/>
          <w:bCs/>
          <w:sz w:val="24"/>
          <w:szCs w:val="24"/>
        </w:rPr>
        <w:t>3</w:t>
      </w:r>
      <w:r w:rsidRPr="00ED621D">
        <w:rPr>
          <w:rFonts w:ascii="Arial" w:eastAsia="Times New Roman" w:hAnsi="Arial" w:cs="Arial"/>
          <w:bCs/>
          <w:sz w:val="24"/>
          <w:szCs w:val="24"/>
        </w:rPr>
        <w:t xml:space="preserve"> году и истекшем периоде 202</w:t>
      </w:r>
      <w:r w:rsidR="00820E7D" w:rsidRPr="00ED621D">
        <w:rPr>
          <w:rFonts w:ascii="Arial" w:eastAsia="Times New Roman" w:hAnsi="Arial" w:cs="Arial"/>
          <w:bCs/>
          <w:sz w:val="24"/>
          <w:szCs w:val="24"/>
        </w:rPr>
        <w:t>4</w:t>
      </w:r>
      <w:r w:rsidRPr="00ED621D">
        <w:rPr>
          <w:rFonts w:ascii="Arial" w:eastAsia="Times New Roman" w:hAnsi="Arial" w:cs="Arial"/>
          <w:bCs/>
          <w:sz w:val="24"/>
          <w:szCs w:val="24"/>
        </w:rPr>
        <w:t xml:space="preserve"> года</w:t>
      </w:r>
    </w:p>
    <w:p w14:paraId="014598A2" w14:textId="01B63CA1" w:rsidR="00653FC7" w:rsidRPr="00ED621D" w:rsidRDefault="00653FC7" w:rsidP="00820E7D">
      <w:pPr>
        <w:spacing w:after="0" w:line="240" w:lineRule="auto"/>
        <w:contextualSpacing/>
        <w:jc w:val="both"/>
        <w:rPr>
          <w:rFonts w:ascii="Arial" w:hAnsi="Arial" w:cs="Arial"/>
          <w:sz w:val="24"/>
          <w:szCs w:val="24"/>
        </w:rPr>
      </w:pPr>
      <w:r w:rsidRPr="00ED621D">
        <w:rPr>
          <w:rFonts w:ascii="Arial" w:hAnsi="Arial" w:cs="Arial"/>
          <w:sz w:val="24"/>
          <w:szCs w:val="24"/>
        </w:rPr>
        <w:t xml:space="preserve">. </w:t>
      </w:r>
    </w:p>
    <w:p w14:paraId="567C0000" w14:textId="77777777" w:rsidR="00820E7D" w:rsidRPr="00ED621D" w:rsidRDefault="00820E7D" w:rsidP="00820E7D">
      <w:pPr>
        <w:spacing w:after="0" w:line="21" w:lineRule="atLeast"/>
        <w:ind w:firstLine="709"/>
        <w:contextualSpacing/>
        <w:jc w:val="both"/>
        <w:rPr>
          <w:rFonts w:ascii="Arial" w:hAnsi="Arial" w:cs="Arial"/>
          <w:sz w:val="24"/>
          <w:szCs w:val="24"/>
        </w:rPr>
      </w:pPr>
      <w:r w:rsidRPr="00ED621D">
        <w:rPr>
          <w:rFonts w:ascii="Arial" w:hAnsi="Arial" w:cs="Arial"/>
          <w:sz w:val="24"/>
          <w:szCs w:val="24"/>
        </w:rPr>
        <w:t xml:space="preserve">Реализация бюджетной и налоговой политики в 2023–2024 годах происходила в условиях высокого инфляционного давления. Формирование бюджета на 2023 год и плановый период было произведено взвешенно, с пониманием всех имеющихся рисков. Первоначальный бюджет на 2023 год и плановый период позволял обеспечить финансирование всех принятых расходных обязательств и не допустить просроченную кредиторскую задолженность, но при этом был принят с допустимым по бюджетному законодательству дефицитом. Исполнение бюджета во второй половине 2023 года осуществлялось в условиях роста экономики. </w:t>
      </w:r>
    </w:p>
    <w:p w14:paraId="61CE8596" w14:textId="77777777" w:rsidR="00ED621D" w:rsidRPr="00ED621D" w:rsidRDefault="00ED621D" w:rsidP="00ED621D">
      <w:pPr>
        <w:spacing w:after="0" w:line="240" w:lineRule="auto"/>
        <w:ind w:firstLine="709"/>
        <w:jc w:val="both"/>
        <w:rPr>
          <w:rFonts w:ascii="Arial" w:hAnsi="Arial" w:cs="Arial"/>
          <w:sz w:val="24"/>
          <w:szCs w:val="24"/>
        </w:rPr>
      </w:pPr>
      <w:r w:rsidRPr="00ED621D">
        <w:rPr>
          <w:rFonts w:ascii="Arial" w:hAnsi="Arial" w:cs="Arial"/>
          <w:sz w:val="24"/>
          <w:szCs w:val="24"/>
        </w:rPr>
        <w:t>исполнение бюджета сельсовета по доходам в сумме 11794,2 тыс. рублей и расходам в сумме 11773,2 тыс. рублей;</w:t>
      </w:r>
    </w:p>
    <w:p w14:paraId="4AE7A914" w14:textId="77777777" w:rsidR="00ED621D" w:rsidRPr="00ED621D" w:rsidRDefault="00ED621D" w:rsidP="00ED621D">
      <w:pPr>
        <w:spacing w:after="0" w:line="240" w:lineRule="auto"/>
        <w:ind w:firstLine="709"/>
        <w:jc w:val="both"/>
        <w:rPr>
          <w:rFonts w:ascii="Arial" w:hAnsi="Arial" w:cs="Arial"/>
          <w:sz w:val="24"/>
          <w:szCs w:val="24"/>
        </w:rPr>
      </w:pPr>
      <w:r w:rsidRPr="00ED621D">
        <w:rPr>
          <w:rFonts w:ascii="Arial" w:hAnsi="Arial" w:cs="Arial"/>
          <w:sz w:val="24"/>
          <w:szCs w:val="24"/>
        </w:rPr>
        <w:tab/>
        <w:t xml:space="preserve">исполнение бюджета сельсовета с профицитом в сумме 21,0 тыс. рублей; </w:t>
      </w:r>
    </w:p>
    <w:p w14:paraId="04BADF29" w14:textId="77777777" w:rsidR="00ED621D" w:rsidRPr="00ED621D" w:rsidRDefault="00ED621D" w:rsidP="00ED621D">
      <w:pPr>
        <w:spacing w:after="0" w:line="240" w:lineRule="auto"/>
        <w:ind w:firstLine="709"/>
        <w:jc w:val="both"/>
        <w:rPr>
          <w:rFonts w:ascii="Arial" w:hAnsi="Arial" w:cs="Arial"/>
          <w:sz w:val="24"/>
          <w:szCs w:val="24"/>
        </w:rPr>
      </w:pPr>
      <w:r w:rsidRPr="00ED621D">
        <w:rPr>
          <w:rFonts w:ascii="Arial" w:hAnsi="Arial" w:cs="Arial"/>
          <w:sz w:val="24"/>
          <w:szCs w:val="24"/>
        </w:rPr>
        <w:tab/>
        <w:t xml:space="preserve">исполнение по источникам внутреннего финансирования дефицита бюджета сельсовета за 2023 год в </w:t>
      </w:r>
      <w:proofErr w:type="gramStart"/>
      <w:r w:rsidRPr="00ED621D">
        <w:rPr>
          <w:rFonts w:ascii="Arial" w:hAnsi="Arial" w:cs="Arial"/>
          <w:sz w:val="24"/>
          <w:szCs w:val="24"/>
        </w:rPr>
        <w:t>сумме  21</w:t>
      </w:r>
      <w:proofErr w:type="gramEnd"/>
      <w:r w:rsidRPr="00ED621D">
        <w:rPr>
          <w:rFonts w:ascii="Arial" w:hAnsi="Arial" w:cs="Arial"/>
          <w:sz w:val="24"/>
          <w:szCs w:val="24"/>
        </w:rPr>
        <w:t>,0 тыс. рублей.</w:t>
      </w:r>
    </w:p>
    <w:p w14:paraId="0BDBC051" w14:textId="7743F27F" w:rsidR="00653FC7" w:rsidRPr="00ED621D" w:rsidRDefault="00653FC7" w:rsidP="00ED621D">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Бюджетная политика в 202</w:t>
      </w:r>
      <w:r w:rsidR="00820E7D" w:rsidRPr="00ED621D">
        <w:rPr>
          <w:rFonts w:ascii="Arial" w:eastAsia="Times New Roman" w:hAnsi="Arial" w:cs="Arial"/>
          <w:sz w:val="24"/>
          <w:szCs w:val="24"/>
        </w:rPr>
        <w:t>3</w:t>
      </w:r>
      <w:r w:rsidRPr="00ED621D">
        <w:rPr>
          <w:rFonts w:ascii="Arial" w:eastAsia="Times New Roman" w:hAnsi="Arial" w:cs="Arial"/>
          <w:sz w:val="24"/>
          <w:szCs w:val="24"/>
        </w:rPr>
        <w:t>-202</w:t>
      </w:r>
      <w:r w:rsidR="00820E7D" w:rsidRPr="00ED621D">
        <w:rPr>
          <w:rFonts w:ascii="Arial" w:eastAsia="Times New Roman" w:hAnsi="Arial" w:cs="Arial"/>
          <w:sz w:val="24"/>
          <w:szCs w:val="24"/>
        </w:rPr>
        <w:t>4</w:t>
      </w:r>
      <w:r w:rsidRPr="00ED621D">
        <w:rPr>
          <w:rFonts w:ascii="Arial" w:eastAsia="Times New Roman" w:hAnsi="Arial" w:cs="Arial"/>
          <w:sz w:val="24"/>
          <w:szCs w:val="24"/>
        </w:rPr>
        <w:t xml:space="preserve"> годах была ориентирована на обеспечение сбалансированности и устойчивости бюджета Новопокровского сельсовета Иланского района. Основной акцент социально-экономической развития Новопокровского сельсовета Иланского района сделан на наращивание темпов устойчивого экономического роста, реализацию мер, направленных на повышение инвестиционной привлекательности Новопокровского сельсовета Иланского района.</w:t>
      </w:r>
    </w:p>
    <w:p w14:paraId="086DA0CC"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lastRenderedPageBreak/>
        <w:t>Основными итогами реализации бюджетной и налоговой политики являются:</w:t>
      </w:r>
    </w:p>
    <w:p w14:paraId="70BE5C84"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повышение сбалансированности и устойчивости бюджета муниципального района;</w:t>
      </w:r>
    </w:p>
    <w:p w14:paraId="51F02CD0"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проведение мероприятий, направленных на увеличение поступлений налоговых и неналоговых доходов в бюджет Новопокровского сельсовета Иланского района, проведение претензионной работы с неплательщиками, осуществление мер принудительного взыскания задолженности;</w:t>
      </w:r>
    </w:p>
    <w:p w14:paraId="05F400F5"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обеспечение реализации мероприятий, направленные на улучшение качества жизни и благосостояния населения района;</w:t>
      </w:r>
    </w:p>
    <w:p w14:paraId="7CD55EDD"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привлечение в бюджет Новопокровского сельсовета Иланского района дополнительных межбюджетных трансфертов из вышестоящих бюджетов для софинансирования расходных обязательств муниципального района;</w:t>
      </w:r>
    </w:p>
    <w:p w14:paraId="20A53667"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разработка и утверждение планов мероприятий (дорожных карт) по реализации национальных проектов;</w:t>
      </w:r>
    </w:p>
    <w:p w14:paraId="7D24D977"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 xml:space="preserve">оптимизация расходной части бюджета и направление на обязательства приоритетного характера. В полном объеме осуществлялось финансирование расходных обязательств, связанных с оплатой труда, предоставлением мер социальной поддержки, иных социальных обязательств, кроме того, в приоритетном порядке реализовывались мероприятия, софинансируемые из вышестоящих бюджетов; </w:t>
      </w:r>
    </w:p>
    <w:p w14:paraId="09B7B873" w14:textId="77777777" w:rsidR="00653FC7" w:rsidRPr="00ED621D" w:rsidRDefault="00653FC7" w:rsidP="00653FC7">
      <w:pPr>
        <w:pStyle w:val="a3"/>
        <w:numPr>
          <w:ilvl w:val="0"/>
          <w:numId w:val="9"/>
        </w:numPr>
        <w:tabs>
          <w:tab w:val="left" w:pos="993"/>
        </w:tabs>
        <w:ind w:left="0" w:firstLine="709"/>
        <w:jc w:val="both"/>
        <w:rPr>
          <w:rFonts w:ascii="Arial" w:hAnsi="Arial" w:cs="Arial"/>
        </w:rPr>
      </w:pPr>
      <w:r w:rsidRPr="00ED621D">
        <w:rPr>
          <w:rFonts w:ascii="Arial" w:hAnsi="Arial" w:cs="Arial"/>
        </w:rPr>
        <w:t>обеспечение открытости и прозрачности бюджетных данных, в том числе информационное наполнение единого портала бюджетной системы Российской Федерации, как основного инструмента, обеспечивающего прозрачность и открытость бюджетов бюджетной системы Российской Федерации, а также размещение информации на официальном сайте Иланского района в разделе «Открытый бюджет».</w:t>
      </w:r>
    </w:p>
    <w:p w14:paraId="682BBDF6" w14:textId="77777777" w:rsidR="00653FC7" w:rsidRPr="00ED621D" w:rsidRDefault="00653FC7" w:rsidP="00653FC7">
      <w:pPr>
        <w:tabs>
          <w:tab w:val="left" w:pos="709"/>
        </w:tabs>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На протяжении последних лет повышению открытости бюджетного процесса способствует реализация мероприятий, проводимых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25.09.2017 № 2039-р. Региональным центром финансовой грамотности совместно с координаторами от муниципалитета формируются ежегодные планы совместных мероприятий с региональным центром финансовой грамотности. Работа по повышению финансовой грамотности учитывается в комплексном показателе по открытости бюджетных данных при проведении оценки качества управления муниципальными финансами.</w:t>
      </w:r>
    </w:p>
    <w:p w14:paraId="71236A52"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В целях повышения эффективности расходования бюджетных средств Администрацией сельсовета осуществляется мониторинг и контроль над реализацией муниципальных программ. Ежемесячно осуществляется мониторинг кредиторской и дебиторской задолженности.</w:t>
      </w:r>
    </w:p>
    <w:p w14:paraId="76B2B177"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Соблюдая преемственность целей и задач, направленных в предыдущем периоде, бюджетная и налоговая политика Новопокровского сельсовета Иланского района в 2024 – 2026 годах будет строиться на следующих принципах:</w:t>
      </w:r>
    </w:p>
    <w:p w14:paraId="404F0ECD" w14:textId="77777777" w:rsidR="00653FC7" w:rsidRPr="00ED621D" w:rsidRDefault="00653FC7" w:rsidP="00653FC7">
      <w:pPr>
        <w:pStyle w:val="a3"/>
        <w:numPr>
          <w:ilvl w:val="0"/>
          <w:numId w:val="17"/>
        </w:numPr>
        <w:tabs>
          <w:tab w:val="left" w:pos="993"/>
        </w:tabs>
        <w:ind w:left="0" w:firstLine="709"/>
        <w:jc w:val="both"/>
        <w:rPr>
          <w:rFonts w:ascii="Arial" w:hAnsi="Arial" w:cs="Arial"/>
        </w:rPr>
      </w:pPr>
      <w:r w:rsidRPr="00ED621D">
        <w:rPr>
          <w:rFonts w:ascii="Arial" w:hAnsi="Arial" w:cs="Arial"/>
        </w:rPr>
        <w:t>обеспечение долгосрочной сбалансированности бюджета района;</w:t>
      </w:r>
    </w:p>
    <w:p w14:paraId="33F7AFF5" w14:textId="77777777" w:rsidR="00653FC7" w:rsidRPr="00ED621D" w:rsidRDefault="00653FC7" w:rsidP="00653FC7">
      <w:pPr>
        <w:pStyle w:val="a3"/>
        <w:numPr>
          <w:ilvl w:val="0"/>
          <w:numId w:val="17"/>
        </w:numPr>
        <w:tabs>
          <w:tab w:val="left" w:pos="993"/>
        </w:tabs>
        <w:ind w:left="0" w:firstLine="709"/>
        <w:jc w:val="both"/>
        <w:rPr>
          <w:rFonts w:ascii="Arial" w:hAnsi="Arial" w:cs="Arial"/>
        </w:rPr>
      </w:pPr>
      <w:r w:rsidRPr="00ED621D">
        <w:rPr>
          <w:rFonts w:ascii="Arial" w:hAnsi="Arial" w:cs="Arial"/>
        </w:rPr>
        <w:t>увязка стратегического и бюджетного планирования;</w:t>
      </w:r>
    </w:p>
    <w:p w14:paraId="4026098B" w14:textId="77777777" w:rsidR="00653FC7" w:rsidRPr="00ED621D" w:rsidRDefault="00653FC7" w:rsidP="00653FC7">
      <w:pPr>
        <w:pStyle w:val="a3"/>
        <w:numPr>
          <w:ilvl w:val="0"/>
          <w:numId w:val="17"/>
        </w:numPr>
        <w:tabs>
          <w:tab w:val="left" w:pos="993"/>
        </w:tabs>
        <w:ind w:left="0" w:firstLine="709"/>
        <w:jc w:val="both"/>
        <w:rPr>
          <w:rFonts w:ascii="Arial" w:hAnsi="Arial" w:cs="Arial"/>
        </w:rPr>
      </w:pPr>
      <w:r w:rsidRPr="00ED621D">
        <w:rPr>
          <w:rFonts w:ascii="Arial" w:hAnsi="Arial" w:cs="Arial"/>
        </w:rPr>
        <w:t>внедрение действенных и эффективных инструментов, позволяющих повысить эффективность управления муниципальными финансами.</w:t>
      </w:r>
    </w:p>
    <w:p w14:paraId="0E48F48A" w14:textId="77777777" w:rsidR="00653FC7" w:rsidRPr="00ED621D" w:rsidRDefault="00653FC7" w:rsidP="00653FC7">
      <w:pPr>
        <w:pStyle w:val="a3"/>
        <w:tabs>
          <w:tab w:val="left" w:pos="993"/>
        </w:tabs>
        <w:ind w:left="709" w:firstLine="709"/>
        <w:jc w:val="both"/>
        <w:rPr>
          <w:rFonts w:ascii="Arial" w:hAnsi="Arial" w:cs="Arial"/>
        </w:rPr>
      </w:pPr>
    </w:p>
    <w:p w14:paraId="1FD9F9D9" w14:textId="77777777" w:rsidR="00653FC7" w:rsidRPr="00ED621D" w:rsidRDefault="00653FC7" w:rsidP="00653FC7">
      <w:pPr>
        <w:spacing w:after="0" w:line="240" w:lineRule="auto"/>
        <w:ind w:firstLine="709"/>
        <w:jc w:val="both"/>
        <w:rPr>
          <w:rFonts w:ascii="Arial" w:eastAsia="Times New Roman" w:hAnsi="Arial" w:cs="Arial"/>
          <w:bCs/>
          <w:sz w:val="24"/>
          <w:szCs w:val="24"/>
        </w:rPr>
      </w:pPr>
    </w:p>
    <w:p w14:paraId="38573EAA" w14:textId="77777777" w:rsidR="0016268A" w:rsidRPr="00ED621D" w:rsidRDefault="0016268A" w:rsidP="00653FC7">
      <w:pPr>
        <w:spacing w:after="0" w:line="240" w:lineRule="auto"/>
        <w:ind w:firstLine="709"/>
        <w:jc w:val="both"/>
        <w:rPr>
          <w:rFonts w:ascii="Arial" w:eastAsia="Times New Roman" w:hAnsi="Arial" w:cs="Arial"/>
          <w:bCs/>
          <w:sz w:val="24"/>
          <w:szCs w:val="24"/>
        </w:rPr>
      </w:pPr>
    </w:p>
    <w:p w14:paraId="0852B7A7" w14:textId="77777777"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ІІ. Основные направления бюджетной и налоговой политики</w:t>
      </w:r>
    </w:p>
    <w:p w14:paraId="685C2F86" w14:textId="25D87AA6"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на 202</w:t>
      </w:r>
      <w:r w:rsidR="0016268A" w:rsidRPr="00ED621D">
        <w:rPr>
          <w:rFonts w:ascii="Arial" w:eastAsia="Times New Roman" w:hAnsi="Arial" w:cs="Arial"/>
          <w:bCs/>
          <w:sz w:val="24"/>
          <w:szCs w:val="24"/>
        </w:rPr>
        <w:t>5</w:t>
      </w:r>
      <w:r w:rsidRPr="00ED621D">
        <w:rPr>
          <w:rFonts w:ascii="Arial" w:eastAsia="Times New Roman" w:hAnsi="Arial" w:cs="Arial"/>
          <w:bCs/>
          <w:sz w:val="24"/>
          <w:szCs w:val="24"/>
        </w:rPr>
        <w:t xml:space="preserve"> - 202</w:t>
      </w:r>
      <w:r w:rsidR="0016268A" w:rsidRPr="00ED621D">
        <w:rPr>
          <w:rFonts w:ascii="Arial" w:eastAsia="Times New Roman" w:hAnsi="Arial" w:cs="Arial"/>
          <w:bCs/>
          <w:sz w:val="24"/>
          <w:szCs w:val="24"/>
        </w:rPr>
        <w:t>7</w:t>
      </w:r>
      <w:r w:rsidRPr="00ED621D">
        <w:rPr>
          <w:rFonts w:ascii="Arial" w:eastAsia="Times New Roman" w:hAnsi="Arial" w:cs="Arial"/>
          <w:bCs/>
          <w:sz w:val="24"/>
          <w:szCs w:val="24"/>
        </w:rPr>
        <w:t xml:space="preserve"> годы</w:t>
      </w:r>
    </w:p>
    <w:p w14:paraId="339807D0" w14:textId="77777777" w:rsidR="00653FC7" w:rsidRPr="00ED621D" w:rsidRDefault="00653FC7" w:rsidP="00653FC7">
      <w:pPr>
        <w:spacing w:after="0" w:line="240" w:lineRule="auto"/>
        <w:ind w:firstLine="709"/>
        <w:jc w:val="both"/>
        <w:rPr>
          <w:rFonts w:ascii="Arial" w:eastAsia="Times New Roman" w:hAnsi="Arial" w:cs="Arial"/>
          <w:b/>
          <w:sz w:val="24"/>
          <w:szCs w:val="24"/>
        </w:rPr>
      </w:pPr>
    </w:p>
    <w:p w14:paraId="6A70921F" w14:textId="77777777"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1. Основные цели бюджетной и налоговой политики</w:t>
      </w:r>
    </w:p>
    <w:p w14:paraId="7BA2AE1D" w14:textId="3E0A0849"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в области доходов на 202</w:t>
      </w:r>
      <w:r w:rsidR="0016268A" w:rsidRPr="00ED621D">
        <w:rPr>
          <w:rFonts w:ascii="Arial" w:eastAsia="Times New Roman" w:hAnsi="Arial" w:cs="Arial"/>
          <w:bCs/>
          <w:sz w:val="24"/>
          <w:szCs w:val="24"/>
        </w:rPr>
        <w:t>5</w:t>
      </w:r>
      <w:r w:rsidRPr="00ED621D">
        <w:rPr>
          <w:rFonts w:ascii="Arial" w:eastAsia="Times New Roman" w:hAnsi="Arial" w:cs="Arial"/>
          <w:bCs/>
          <w:sz w:val="24"/>
          <w:szCs w:val="24"/>
        </w:rPr>
        <w:t>-202</w:t>
      </w:r>
      <w:r w:rsidR="0016268A" w:rsidRPr="00ED621D">
        <w:rPr>
          <w:rFonts w:ascii="Arial" w:eastAsia="Times New Roman" w:hAnsi="Arial" w:cs="Arial"/>
          <w:bCs/>
          <w:sz w:val="24"/>
          <w:szCs w:val="24"/>
        </w:rPr>
        <w:t>7</w:t>
      </w:r>
      <w:r w:rsidRPr="00ED621D">
        <w:rPr>
          <w:rFonts w:ascii="Arial" w:eastAsia="Times New Roman" w:hAnsi="Arial" w:cs="Arial"/>
          <w:bCs/>
          <w:sz w:val="24"/>
          <w:szCs w:val="24"/>
        </w:rPr>
        <w:t xml:space="preserve"> гг.</w:t>
      </w:r>
    </w:p>
    <w:p w14:paraId="2AFE7C3B" w14:textId="77777777" w:rsidR="00653FC7" w:rsidRPr="00ED621D" w:rsidRDefault="00653FC7" w:rsidP="00653FC7">
      <w:pPr>
        <w:spacing w:after="0" w:line="240" w:lineRule="auto"/>
        <w:ind w:firstLine="709"/>
        <w:jc w:val="both"/>
        <w:rPr>
          <w:rFonts w:ascii="Arial" w:eastAsia="Times New Roman" w:hAnsi="Arial" w:cs="Arial"/>
          <w:bCs/>
          <w:sz w:val="24"/>
          <w:szCs w:val="24"/>
        </w:rPr>
      </w:pPr>
    </w:p>
    <w:p w14:paraId="7FF0BA46" w14:textId="107A9767" w:rsidR="00653FC7" w:rsidRPr="00ED621D" w:rsidRDefault="00653FC7" w:rsidP="00653FC7">
      <w:pPr>
        <w:autoSpaceDE w:val="0"/>
        <w:autoSpaceDN w:val="0"/>
        <w:adjustRightInd w:val="0"/>
        <w:spacing w:after="0" w:line="240" w:lineRule="auto"/>
        <w:ind w:firstLine="709"/>
        <w:jc w:val="both"/>
        <w:rPr>
          <w:rFonts w:ascii="Arial" w:hAnsi="Arial" w:cs="Arial"/>
          <w:sz w:val="24"/>
          <w:szCs w:val="24"/>
        </w:rPr>
      </w:pPr>
      <w:r w:rsidRPr="00ED621D">
        <w:rPr>
          <w:rFonts w:ascii="Arial" w:hAnsi="Arial" w:cs="Arial"/>
          <w:sz w:val="24"/>
          <w:szCs w:val="24"/>
        </w:rPr>
        <w:t xml:space="preserve">Бюджетная и налоговая политика </w:t>
      </w:r>
      <w:r w:rsidR="0016268A" w:rsidRPr="00ED621D">
        <w:rPr>
          <w:rFonts w:ascii="Arial" w:hAnsi="Arial" w:cs="Arial"/>
          <w:sz w:val="24"/>
          <w:szCs w:val="24"/>
        </w:rPr>
        <w:t>сельсовета</w:t>
      </w:r>
      <w:r w:rsidRPr="00ED621D">
        <w:rPr>
          <w:rFonts w:ascii="Arial" w:hAnsi="Arial" w:cs="Arial"/>
          <w:sz w:val="24"/>
          <w:szCs w:val="24"/>
        </w:rPr>
        <w:t xml:space="preserve"> на 202</w:t>
      </w:r>
      <w:r w:rsidR="0016268A" w:rsidRPr="00ED621D">
        <w:rPr>
          <w:rFonts w:ascii="Arial" w:hAnsi="Arial" w:cs="Arial"/>
          <w:sz w:val="24"/>
          <w:szCs w:val="24"/>
        </w:rPr>
        <w:t>5</w:t>
      </w:r>
      <w:r w:rsidRPr="00ED621D">
        <w:rPr>
          <w:rFonts w:ascii="Arial" w:hAnsi="Arial" w:cs="Arial"/>
          <w:sz w:val="24"/>
          <w:szCs w:val="24"/>
        </w:rPr>
        <w:t xml:space="preserve"> год и плановый период 202</w:t>
      </w:r>
      <w:r w:rsidR="0016268A" w:rsidRPr="00ED621D">
        <w:rPr>
          <w:rFonts w:ascii="Arial" w:hAnsi="Arial" w:cs="Arial"/>
          <w:sz w:val="24"/>
          <w:szCs w:val="24"/>
        </w:rPr>
        <w:t>6</w:t>
      </w:r>
      <w:r w:rsidRPr="00ED621D">
        <w:rPr>
          <w:rFonts w:ascii="Arial" w:hAnsi="Arial" w:cs="Arial"/>
          <w:sz w:val="24"/>
          <w:szCs w:val="24"/>
        </w:rPr>
        <w:t>–202</w:t>
      </w:r>
      <w:r w:rsidR="0016268A" w:rsidRPr="00ED621D">
        <w:rPr>
          <w:rFonts w:ascii="Arial" w:hAnsi="Arial" w:cs="Arial"/>
          <w:sz w:val="24"/>
          <w:szCs w:val="24"/>
        </w:rPr>
        <w:t>7</w:t>
      </w:r>
      <w:r w:rsidRPr="00ED621D">
        <w:rPr>
          <w:rFonts w:ascii="Arial" w:hAnsi="Arial" w:cs="Arial"/>
          <w:sz w:val="24"/>
          <w:szCs w:val="24"/>
        </w:rPr>
        <w:t xml:space="preserve"> годов обеспечивает преемственность целей и задач предыдущего периода и ориентирована, в первую очередь, на достижение стратегической цели – повышение качества жизни населения и обеспечение социальной стабильности. </w:t>
      </w:r>
    </w:p>
    <w:p w14:paraId="5126FD46" w14:textId="77777777" w:rsidR="00653FC7" w:rsidRPr="00ED621D" w:rsidRDefault="00653FC7" w:rsidP="00653FC7">
      <w:pPr>
        <w:autoSpaceDE w:val="0"/>
        <w:autoSpaceDN w:val="0"/>
        <w:adjustRightInd w:val="0"/>
        <w:spacing w:after="0" w:line="240" w:lineRule="auto"/>
        <w:ind w:firstLine="709"/>
        <w:jc w:val="both"/>
        <w:rPr>
          <w:rFonts w:ascii="Arial" w:hAnsi="Arial" w:cs="Arial"/>
          <w:sz w:val="24"/>
          <w:szCs w:val="24"/>
        </w:rPr>
      </w:pPr>
      <w:r w:rsidRPr="00ED621D">
        <w:rPr>
          <w:rFonts w:ascii="Arial" w:hAnsi="Arial" w:cs="Arial"/>
          <w:sz w:val="24"/>
          <w:szCs w:val="24"/>
        </w:rPr>
        <w:t>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Базовым принципом бюджетной и налоговой политики является обеспечение долгосрочной сбалансированности районного бюджета, решение текущих и перспективных задач наиболее эффективным способом.</w:t>
      </w:r>
    </w:p>
    <w:p w14:paraId="5FCF4B5B" w14:textId="77777777" w:rsidR="00653FC7" w:rsidRPr="00ED621D" w:rsidRDefault="00653FC7" w:rsidP="00653FC7">
      <w:pPr>
        <w:autoSpaceDE w:val="0"/>
        <w:autoSpaceDN w:val="0"/>
        <w:adjustRightInd w:val="0"/>
        <w:spacing w:after="0" w:line="240" w:lineRule="auto"/>
        <w:ind w:firstLine="709"/>
        <w:jc w:val="both"/>
        <w:rPr>
          <w:rFonts w:ascii="Arial" w:hAnsi="Arial" w:cs="Arial"/>
          <w:sz w:val="24"/>
          <w:szCs w:val="24"/>
        </w:rPr>
      </w:pPr>
      <w:r w:rsidRPr="00ED621D">
        <w:rPr>
          <w:rFonts w:ascii="Arial" w:hAnsi="Arial" w:cs="Arial"/>
          <w:sz w:val="24"/>
          <w:szCs w:val="24"/>
        </w:rPr>
        <w:t xml:space="preserve">Налоговая и бюджетная политика в области доходов будут выстраиваться с учетом реализации изменений в законодательстве и будут направлены на обеспечение поступлений доходов в районный бюджет в запланированных объемах за счет: </w:t>
      </w:r>
    </w:p>
    <w:p w14:paraId="2E8AD599" w14:textId="77777777" w:rsidR="00653FC7" w:rsidRPr="00ED621D" w:rsidRDefault="00653FC7" w:rsidP="00653FC7">
      <w:pPr>
        <w:pStyle w:val="a3"/>
        <w:numPr>
          <w:ilvl w:val="0"/>
          <w:numId w:val="10"/>
        </w:numPr>
        <w:tabs>
          <w:tab w:val="left" w:pos="993"/>
        </w:tabs>
        <w:autoSpaceDE w:val="0"/>
        <w:autoSpaceDN w:val="0"/>
        <w:adjustRightInd w:val="0"/>
        <w:ind w:left="0" w:firstLine="709"/>
        <w:jc w:val="both"/>
        <w:rPr>
          <w:rFonts w:ascii="Arial" w:hAnsi="Arial" w:cs="Arial"/>
        </w:rPr>
      </w:pPr>
      <w:r w:rsidRPr="00ED621D">
        <w:rPr>
          <w:rFonts w:ascii="Arial" w:hAnsi="Arial" w:cs="Arial"/>
        </w:rPr>
        <w:t>повышения эффективности управления муниципальной собственностью, в том числе в результате активизации претензионно-исковой работы;</w:t>
      </w:r>
    </w:p>
    <w:p w14:paraId="1F312BDF" w14:textId="77777777" w:rsidR="00653FC7" w:rsidRPr="00ED621D" w:rsidRDefault="00653FC7" w:rsidP="00653FC7">
      <w:pPr>
        <w:pStyle w:val="a3"/>
        <w:numPr>
          <w:ilvl w:val="0"/>
          <w:numId w:val="10"/>
        </w:numPr>
        <w:tabs>
          <w:tab w:val="left" w:pos="993"/>
        </w:tabs>
        <w:autoSpaceDE w:val="0"/>
        <w:autoSpaceDN w:val="0"/>
        <w:adjustRightInd w:val="0"/>
        <w:ind w:left="0" w:firstLine="709"/>
        <w:jc w:val="both"/>
        <w:rPr>
          <w:rFonts w:ascii="Arial" w:hAnsi="Arial" w:cs="Arial"/>
        </w:rPr>
      </w:pPr>
      <w:r w:rsidRPr="00ED621D">
        <w:rPr>
          <w:rFonts w:ascii="Arial" w:hAnsi="Arial" w:cs="Arial"/>
        </w:rPr>
        <w:t>дальнейшей работы по вопросам сбора налоговых и неналоговых поступлений и взимания недоимки, направленной на погашение (снижение) задолженности плательщиков по налоговым и неналоговым платежам в бюджет района;</w:t>
      </w:r>
    </w:p>
    <w:p w14:paraId="3C6CC2F5" w14:textId="77777777" w:rsidR="00653FC7" w:rsidRPr="00ED621D" w:rsidRDefault="00653FC7" w:rsidP="00653FC7">
      <w:pPr>
        <w:pStyle w:val="a3"/>
        <w:numPr>
          <w:ilvl w:val="0"/>
          <w:numId w:val="10"/>
        </w:numPr>
        <w:tabs>
          <w:tab w:val="left" w:pos="993"/>
        </w:tabs>
        <w:autoSpaceDE w:val="0"/>
        <w:autoSpaceDN w:val="0"/>
        <w:adjustRightInd w:val="0"/>
        <w:ind w:left="0" w:firstLine="709"/>
        <w:jc w:val="both"/>
        <w:rPr>
          <w:rFonts w:ascii="Arial" w:hAnsi="Arial" w:cs="Arial"/>
        </w:rPr>
      </w:pPr>
      <w:r w:rsidRPr="00ED621D">
        <w:rPr>
          <w:rFonts w:ascii="Arial" w:hAnsi="Arial" w:cs="Arial"/>
        </w:rPr>
        <w:t>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«тени» доходов предпринимателей.</w:t>
      </w:r>
    </w:p>
    <w:p w14:paraId="33800CA4" w14:textId="3A96DE3A"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rPr>
        <w:t>В 202</w:t>
      </w:r>
      <w:r w:rsidR="0016268A" w:rsidRPr="00ED621D">
        <w:rPr>
          <w:rFonts w:ascii="Arial" w:hAnsi="Arial" w:cs="Arial"/>
          <w:sz w:val="24"/>
          <w:szCs w:val="24"/>
        </w:rPr>
        <w:t>5</w:t>
      </w:r>
      <w:r w:rsidRPr="00ED621D">
        <w:rPr>
          <w:rFonts w:ascii="Arial" w:hAnsi="Arial" w:cs="Arial"/>
          <w:sz w:val="24"/>
          <w:szCs w:val="24"/>
        </w:rPr>
        <w:t xml:space="preserve"> году планируется обеспечить создание стабильных условий для ведения предпринимательской деятельности, стимулирование развития малого и среднего предпринимательства, содействие занятости населения. </w:t>
      </w:r>
    </w:p>
    <w:p w14:paraId="5271CF09" w14:textId="77777777"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shd w:val="clear" w:color="auto" w:fill="FFFFFF"/>
        </w:rPr>
        <w:t xml:space="preserve">Администрация </w:t>
      </w:r>
      <w:r w:rsidRPr="00ED621D">
        <w:rPr>
          <w:rFonts w:ascii="Arial" w:eastAsia="Times New Roman" w:hAnsi="Arial" w:cs="Arial"/>
          <w:sz w:val="24"/>
          <w:szCs w:val="24"/>
        </w:rPr>
        <w:t>Новопокровского сельсовета</w:t>
      </w:r>
      <w:r w:rsidRPr="00ED621D">
        <w:rPr>
          <w:rFonts w:ascii="Arial" w:hAnsi="Arial" w:cs="Arial"/>
          <w:sz w:val="24"/>
          <w:szCs w:val="24"/>
          <w:shd w:val="clear" w:color="auto" w:fill="FFFFFF"/>
        </w:rPr>
        <w:t xml:space="preserve"> Иланского района продолжит работу по сбору сведений, идентифицирующих правообладателей земельных участков и недвижимого имущества, </w:t>
      </w:r>
      <w:r w:rsidRPr="00ED621D">
        <w:rPr>
          <w:rFonts w:ascii="Arial" w:hAnsi="Arial" w:cs="Arial"/>
          <w:sz w:val="24"/>
          <w:szCs w:val="24"/>
        </w:rPr>
        <w:t xml:space="preserve">что приведет к увеличению поступлений земельного налога, арендной платы и налога на имущество физических лиц, координировать усилия муниципального земельного контроля для максимального учета при проведении мероприятий по увеличению налоговых поступлений. Обеспечение полноты собираемости налогов остается важнейшей задачей в условиях сохраняющейся нестабильности экономической ситуации. </w:t>
      </w:r>
    </w:p>
    <w:p w14:paraId="732075D7" w14:textId="77777777"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rPr>
        <w:t>Администраторами доходов бюджета проводится работа с дебиторской задолженностью по платежам в бюджет, пеням и штрафам. Организована и проводится соответствующая работа по внесению изменений в правовые акты главных администраторов доходов бюджета и установлению администраторами доходов бюджета регламентов реализации полномочий по взысканию дебиторской задолженности по платежам в бюджет, пеням и штрафам по ним.</w:t>
      </w:r>
    </w:p>
    <w:p w14:paraId="3F55B6B0" w14:textId="7D9E114A"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hAnsi="Arial" w:cs="Arial"/>
          <w:sz w:val="24"/>
          <w:szCs w:val="24"/>
        </w:rPr>
        <w:t>Налоговая политика на 202</w:t>
      </w:r>
      <w:r w:rsidR="0016268A" w:rsidRPr="00ED621D">
        <w:rPr>
          <w:rFonts w:ascii="Arial" w:hAnsi="Arial" w:cs="Arial"/>
          <w:sz w:val="24"/>
          <w:szCs w:val="24"/>
        </w:rPr>
        <w:t>5</w:t>
      </w:r>
      <w:r w:rsidRPr="00ED621D">
        <w:rPr>
          <w:rFonts w:ascii="Arial" w:hAnsi="Arial" w:cs="Arial"/>
          <w:sz w:val="24"/>
          <w:szCs w:val="24"/>
        </w:rPr>
        <w:t>-</w:t>
      </w:r>
      <w:r w:rsidRPr="00ED621D">
        <w:rPr>
          <w:rFonts w:ascii="Arial" w:eastAsia="Times New Roman" w:hAnsi="Arial" w:cs="Arial"/>
          <w:sz w:val="24"/>
          <w:szCs w:val="24"/>
        </w:rPr>
        <w:t>202</w:t>
      </w:r>
      <w:r w:rsidR="0016268A" w:rsidRPr="00ED621D">
        <w:rPr>
          <w:rFonts w:ascii="Arial" w:eastAsia="Times New Roman" w:hAnsi="Arial" w:cs="Arial"/>
          <w:sz w:val="24"/>
          <w:szCs w:val="24"/>
        </w:rPr>
        <w:t>7</w:t>
      </w:r>
      <w:r w:rsidRPr="00ED621D">
        <w:rPr>
          <w:rFonts w:ascii="Arial" w:eastAsia="Times New Roman" w:hAnsi="Arial" w:cs="Arial"/>
          <w:sz w:val="24"/>
          <w:szCs w:val="24"/>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 и сокращения задолженности в консолидированный бюджет Иланского района.</w:t>
      </w:r>
    </w:p>
    <w:p w14:paraId="564E41E5" w14:textId="77777777" w:rsidR="00653FC7" w:rsidRPr="00ED621D" w:rsidRDefault="00653FC7" w:rsidP="00653FC7">
      <w:pPr>
        <w:spacing w:after="0" w:line="240" w:lineRule="auto"/>
        <w:ind w:firstLine="709"/>
        <w:jc w:val="both"/>
        <w:rPr>
          <w:rFonts w:ascii="Arial" w:eastAsia="Times New Roman" w:hAnsi="Arial" w:cs="Arial"/>
          <w:b/>
          <w:sz w:val="24"/>
          <w:szCs w:val="24"/>
        </w:rPr>
      </w:pPr>
    </w:p>
    <w:p w14:paraId="1342E4BB" w14:textId="77777777"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lastRenderedPageBreak/>
        <w:t>2.  Основные направления бюджетной и налоговой политики</w:t>
      </w:r>
    </w:p>
    <w:p w14:paraId="084D9B0D" w14:textId="1A2243E1" w:rsidR="00653FC7" w:rsidRPr="00ED621D" w:rsidRDefault="00653FC7" w:rsidP="00653FC7">
      <w:pPr>
        <w:spacing w:after="0" w:line="240" w:lineRule="auto"/>
        <w:ind w:firstLine="709"/>
        <w:jc w:val="center"/>
        <w:rPr>
          <w:rFonts w:ascii="Arial" w:eastAsia="Times New Roman" w:hAnsi="Arial" w:cs="Arial"/>
          <w:bCs/>
          <w:sz w:val="24"/>
          <w:szCs w:val="24"/>
        </w:rPr>
      </w:pPr>
      <w:r w:rsidRPr="00ED621D">
        <w:rPr>
          <w:rFonts w:ascii="Arial" w:eastAsia="Times New Roman" w:hAnsi="Arial" w:cs="Arial"/>
          <w:bCs/>
          <w:sz w:val="24"/>
          <w:szCs w:val="24"/>
        </w:rPr>
        <w:t>в области расходов на 202</w:t>
      </w:r>
      <w:r w:rsidR="0016268A" w:rsidRPr="00ED621D">
        <w:rPr>
          <w:rFonts w:ascii="Arial" w:eastAsia="Times New Roman" w:hAnsi="Arial" w:cs="Arial"/>
          <w:bCs/>
          <w:sz w:val="24"/>
          <w:szCs w:val="24"/>
        </w:rPr>
        <w:t>5</w:t>
      </w:r>
      <w:r w:rsidRPr="00ED621D">
        <w:rPr>
          <w:rFonts w:ascii="Arial" w:eastAsia="Times New Roman" w:hAnsi="Arial" w:cs="Arial"/>
          <w:bCs/>
          <w:sz w:val="24"/>
          <w:szCs w:val="24"/>
        </w:rPr>
        <w:t>-202</w:t>
      </w:r>
      <w:r w:rsidR="0016268A" w:rsidRPr="00ED621D">
        <w:rPr>
          <w:rFonts w:ascii="Arial" w:eastAsia="Times New Roman" w:hAnsi="Arial" w:cs="Arial"/>
          <w:bCs/>
          <w:sz w:val="24"/>
          <w:szCs w:val="24"/>
        </w:rPr>
        <w:t>7</w:t>
      </w:r>
      <w:r w:rsidRPr="00ED621D">
        <w:rPr>
          <w:rFonts w:ascii="Arial" w:eastAsia="Times New Roman" w:hAnsi="Arial" w:cs="Arial"/>
          <w:bCs/>
          <w:sz w:val="24"/>
          <w:szCs w:val="24"/>
        </w:rPr>
        <w:t xml:space="preserve"> гг.</w:t>
      </w:r>
    </w:p>
    <w:p w14:paraId="2441EF48" w14:textId="77777777" w:rsidR="00653FC7" w:rsidRPr="00ED621D" w:rsidRDefault="00653FC7" w:rsidP="00653FC7">
      <w:pPr>
        <w:spacing w:after="0" w:line="240" w:lineRule="auto"/>
        <w:ind w:firstLine="709"/>
        <w:jc w:val="both"/>
        <w:rPr>
          <w:rFonts w:ascii="Arial" w:eastAsia="Times New Roman" w:hAnsi="Arial" w:cs="Arial"/>
          <w:bCs/>
          <w:sz w:val="24"/>
          <w:szCs w:val="24"/>
        </w:rPr>
      </w:pPr>
    </w:p>
    <w:p w14:paraId="1085616B" w14:textId="3E61E163"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 xml:space="preserve">Бюджетная политика </w:t>
      </w:r>
      <w:r w:rsidR="0016268A" w:rsidRPr="00ED621D">
        <w:rPr>
          <w:rFonts w:ascii="Arial" w:eastAsia="Times New Roman" w:hAnsi="Arial" w:cs="Arial"/>
          <w:sz w:val="24"/>
          <w:szCs w:val="24"/>
        </w:rPr>
        <w:t>сельсовета</w:t>
      </w:r>
      <w:r w:rsidRPr="00ED621D">
        <w:rPr>
          <w:rFonts w:ascii="Arial" w:eastAsia="Times New Roman" w:hAnsi="Arial" w:cs="Arial"/>
          <w:sz w:val="24"/>
          <w:szCs w:val="24"/>
        </w:rPr>
        <w:t xml:space="preserve"> на 202</w:t>
      </w:r>
      <w:r w:rsidR="0016268A" w:rsidRPr="00ED621D">
        <w:rPr>
          <w:rFonts w:ascii="Arial" w:eastAsia="Times New Roman" w:hAnsi="Arial" w:cs="Arial"/>
          <w:sz w:val="24"/>
          <w:szCs w:val="24"/>
        </w:rPr>
        <w:t>5</w:t>
      </w:r>
      <w:r w:rsidRPr="00ED621D">
        <w:rPr>
          <w:rFonts w:ascii="Arial" w:eastAsia="Times New Roman" w:hAnsi="Arial" w:cs="Arial"/>
          <w:sz w:val="24"/>
          <w:szCs w:val="24"/>
        </w:rPr>
        <w:t>-202</w:t>
      </w:r>
      <w:r w:rsidR="0016268A" w:rsidRPr="00ED621D">
        <w:rPr>
          <w:rFonts w:ascii="Arial" w:eastAsia="Times New Roman" w:hAnsi="Arial" w:cs="Arial"/>
          <w:sz w:val="24"/>
          <w:szCs w:val="24"/>
        </w:rPr>
        <w:t>7</w:t>
      </w:r>
      <w:r w:rsidRPr="00ED621D">
        <w:rPr>
          <w:rFonts w:ascii="Arial" w:eastAsia="Times New Roman" w:hAnsi="Arial" w:cs="Arial"/>
          <w:sz w:val="24"/>
          <w:szCs w:val="24"/>
        </w:rPr>
        <w:t xml:space="preserve"> годы направлена в первую очередь на достижение национальных целей развития Российской Федерации на период до 2024 года,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направленных на улучшение качества жизни и благосостояния населения района.</w:t>
      </w:r>
    </w:p>
    <w:p w14:paraId="67F70B8D"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 xml:space="preserve">Бюджетная стратегия предусматривает организацию бюджетного процесса на основе расходных обязательств публично-правового характера, планирование расходов на основе разделения действующих и принимаемых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 </w:t>
      </w:r>
    </w:p>
    <w:p w14:paraId="0B831D95"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Исходя из этого, целесообразно использование следующих подходов:</w:t>
      </w:r>
    </w:p>
    <w:p w14:paraId="40128C2F" w14:textId="77777777" w:rsidR="00653FC7" w:rsidRPr="00ED621D" w:rsidRDefault="00653FC7" w:rsidP="00653FC7">
      <w:pPr>
        <w:pStyle w:val="a3"/>
        <w:numPr>
          <w:ilvl w:val="0"/>
          <w:numId w:val="14"/>
        </w:numPr>
        <w:tabs>
          <w:tab w:val="left" w:pos="993"/>
        </w:tabs>
        <w:ind w:left="0" w:firstLine="709"/>
        <w:jc w:val="both"/>
        <w:rPr>
          <w:rFonts w:ascii="Arial" w:hAnsi="Arial" w:cs="Arial"/>
        </w:rPr>
      </w:pPr>
      <w:r w:rsidRPr="00ED621D">
        <w:rPr>
          <w:rFonts w:ascii="Arial" w:hAnsi="Arial" w:cs="Arial"/>
        </w:rPr>
        <w:t xml:space="preserve">Обеспечение открытости информации о достигнутых и планируемых результатах бюджетной политики и использовании средств местного бюджета. Прозрачность реализуется посредством размещения информации о бюджете и бюджетном процессе в </w:t>
      </w:r>
      <w:r w:rsidR="00A33F89" w:rsidRPr="00ED621D">
        <w:rPr>
          <w:rFonts w:ascii="Arial" w:hAnsi="Arial" w:cs="Arial"/>
        </w:rPr>
        <w:t xml:space="preserve">Новопокровском сельсовете </w:t>
      </w:r>
      <w:r w:rsidRPr="00ED621D">
        <w:rPr>
          <w:rFonts w:ascii="Arial" w:hAnsi="Arial" w:cs="Arial"/>
        </w:rPr>
        <w:t>Иланско</w:t>
      </w:r>
      <w:r w:rsidR="00A33F89" w:rsidRPr="00ED621D">
        <w:rPr>
          <w:rFonts w:ascii="Arial" w:hAnsi="Arial" w:cs="Arial"/>
        </w:rPr>
        <w:t>го</w:t>
      </w:r>
      <w:r w:rsidRPr="00ED621D">
        <w:rPr>
          <w:rFonts w:ascii="Arial" w:hAnsi="Arial" w:cs="Arial"/>
        </w:rPr>
        <w:t xml:space="preserve"> район</w:t>
      </w:r>
      <w:r w:rsidR="00A33F89" w:rsidRPr="00ED621D">
        <w:rPr>
          <w:rFonts w:ascii="Arial" w:hAnsi="Arial" w:cs="Arial"/>
        </w:rPr>
        <w:t>а</w:t>
      </w:r>
      <w:r w:rsidRPr="00ED621D">
        <w:rPr>
          <w:rFonts w:ascii="Arial" w:hAnsi="Arial" w:cs="Arial"/>
        </w:rPr>
        <w:t xml:space="preserve"> на официальном сайте Администрации </w:t>
      </w:r>
      <w:r w:rsidR="00A33F89" w:rsidRPr="00ED621D">
        <w:rPr>
          <w:rFonts w:ascii="Arial" w:hAnsi="Arial" w:cs="Arial"/>
        </w:rPr>
        <w:t xml:space="preserve">Новопокровского сельсовета </w:t>
      </w:r>
      <w:r w:rsidRPr="00ED621D">
        <w:rPr>
          <w:rFonts w:ascii="Arial" w:hAnsi="Arial" w:cs="Arial"/>
        </w:rPr>
        <w:t>Иланского района в разделе «Открытый бюджет». Работа по актуализации информации продолжится в наступающем периоде.</w:t>
      </w:r>
    </w:p>
    <w:p w14:paraId="2298C39D" w14:textId="77777777" w:rsidR="008A257A" w:rsidRPr="00ED621D" w:rsidRDefault="00653FC7" w:rsidP="00653FC7">
      <w:pPr>
        <w:pStyle w:val="a3"/>
        <w:numPr>
          <w:ilvl w:val="0"/>
          <w:numId w:val="14"/>
        </w:numPr>
        <w:tabs>
          <w:tab w:val="left" w:pos="993"/>
        </w:tabs>
        <w:ind w:left="0" w:firstLine="709"/>
        <w:jc w:val="both"/>
        <w:rPr>
          <w:rFonts w:ascii="Arial" w:hAnsi="Arial" w:cs="Arial"/>
        </w:rPr>
      </w:pPr>
      <w:r w:rsidRPr="00ED621D">
        <w:rPr>
          <w:rFonts w:ascii="Arial" w:hAnsi="Arial" w:cs="Arial"/>
        </w:rPr>
        <w:t xml:space="preserve">Совершенствование системы закупок для муниципальных нужд и рациональное использование бюджетных средств, исключение возможности принятия обязательств сверх утвержденных объемов финансового обеспечения. </w:t>
      </w:r>
    </w:p>
    <w:p w14:paraId="59951E06" w14:textId="77777777" w:rsidR="00653FC7" w:rsidRPr="00ED621D" w:rsidRDefault="00653FC7" w:rsidP="008A257A">
      <w:pPr>
        <w:pStyle w:val="a3"/>
        <w:tabs>
          <w:tab w:val="left" w:pos="993"/>
        </w:tabs>
        <w:ind w:left="0" w:firstLine="567"/>
        <w:jc w:val="both"/>
        <w:rPr>
          <w:rFonts w:ascii="Arial" w:hAnsi="Arial" w:cs="Arial"/>
        </w:rPr>
      </w:pPr>
      <w:r w:rsidRPr="00ED621D">
        <w:rPr>
          <w:rFonts w:ascii="Arial" w:hAnsi="Arial" w:cs="Arial"/>
        </w:rPr>
        <w:t xml:space="preserve">Как и в предыдущем периоде </w:t>
      </w:r>
      <w:r w:rsidR="008A257A" w:rsidRPr="00ED621D">
        <w:rPr>
          <w:rFonts w:ascii="Arial" w:hAnsi="Arial" w:cs="Arial"/>
        </w:rPr>
        <w:t>а</w:t>
      </w:r>
      <w:r w:rsidRPr="00ED621D">
        <w:rPr>
          <w:rFonts w:ascii="Arial" w:hAnsi="Arial" w:cs="Arial"/>
        </w:rPr>
        <w:t xml:space="preserve">дминистрация </w:t>
      </w:r>
      <w:r w:rsidR="00A33F89" w:rsidRPr="00ED621D">
        <w:rPr>
          <w:rFonts w:ascii="Arial" w:hAnsi="Arial" w:cs="Arial"/>
        </w:rPr>
        <w:t xml:space="preserve">Новопокровского сельсовета </w:t>
      </w:r>
      <w:r w:rsidRPr="00ED621D">
        <w:rPr>
          <w:rFonts w:ascii="Arial" w:hAnsi="Arial" w:cs="Arial"/>
        </w:rPr>
        <w:t>Иланского района продолжит реализовывать полномочия по контролю в сфере закупок,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48ADAAAA" w14:textId="239D9E3E" w:rsidR="00653FC7" w:rsidRPr="00ED621D" w:rsidRDefault="00653FC7" w:rsidP="00653FC7">
      <w:pPr>
        <w:pStyle w:val="a3"/>
        <w:numPr>
          <w:ilvl w:val="0"/>
          <w:numId w:val="14"/>
        </w:numPr>
        <w:tabs>
          <w:tab w:val="left" w:pos="993"/>
        </w:tabs>
        <w:ind w:left="0" w:firstLine="709"/>
        <w:jc w:val="both"/>
        <w:rPr>
          <w:rFonts w:ascii="Arial" w:hAnsi="Arial" w:cs="Arial"/>
        </w:rPr>
      </w:pPr>
      <w:r w:rsidRPr="00ED621D">
        <w:rPr>
          <w:rFonts w:ascii="Arial" w:hAnsi="Arial" w:cs="Arial"/>
        </w:rPr>
        <w:t>Определение приоритетных направлений расходов при формировании бюджета на 202</w:t>
      </w:r>
      <w:r w:rsidR="0016268A" w:rsidRPr="00ED621D">
        <w:rPr>
          <w:rFonts w:ascii="Arial" w:hAnsi="Arial" w:cs="Arial"/>
        </w:rPr>
        <w:t>5</w:t>
      </w:r>
      <w:r w:rsidRPr="00ED621D">
        <w:rPr>
          <w:rFonts w:ascii="Arial" w:hAnsi="Arial" w:cs="Arial"/>
        </w:rPr>
        <w:t>-202</w:t>
      </w:r>
      <w:r w:rsidR="0016268A" w:rsidRPr="00ED621D">
        <w:rPr>
          <w:rFonts w:ascii="Arial" w:hAnsi="Arial" w:cs="Arial"/>
        </w:rPr>
        <w:t>7</w:t>
      </w:r>
      <w:r w:rsidRPr="00ED621D">
        <w:rPr>
          <w:rFonts w:ascii="Arial" w:hAnsi="Arial" w:cs="Arial"/>
        </w:rPr>
        <w:t xml:space="preserve"> годов.</w:t>
      </w:r>
    </w:p>
    <w:p w14:paraId="49791778"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Помимо изначального определения приоритетных направлений расходов, необходимо в процессе исполнения бюджета выявлять резервы, которые могут быть перераспределены в пользу других проектов.</w:t>
      </w:r>
    </w:p>
    <w:p w14:paraId="45863D05"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перечень принципов бюджетной системы Российской Федерации (статья 28 Бюджетного кодекса Российской Федерации) дополнен принципом участия граждан в бюджетном процессе. </w:t>
      </w:r>
    </w:p>
    <w:p w14:paraId="49DFCE45"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При практической реализации данного принципа необходимыми условиями реализации стали:</w:t>
      </w:r>
    </w:p>
    <w:p w14:paraId="29F904A9" w14:textId="77777777" w:rsidR="00653FC7" w:rsidRPr="00ED621D" w:rsidRDefault="00653FC7" w:rsidP="00653FC7">
      <w:pPr>
        <w:pStyle w:val="a3"/>
        <w:numPr>
          <w:ilvl w:val="0"/>
          <w:numId w:val="18"/>
        </w:numPr>
        <w:tabs>
          <w:tab w:val="left" w:pos="993"/>
        </w:tabs>
        <w:ind w:left="0" w:firstLine="709"/>
        <w:jc w:val="both"/>
        <w:rPr>
          <w:rFonts w:ascii="Arial" w:hAnsi="Arial" w:cs="Arial"/>
        </w:rPr>
      </w:pPr>
      <w:r w:rsidRPr="00ED621D">
        <w:rPr>
          <w:rFonts w:ascii="Arial" w:hAnsi="Arial" w:cs="Arial"/>
        </w:rPr>
        <w:t>информационная открытость бюджетной информации, свободный доступ к бюджетным показателям;</w:t>
      </w:r>
    </w:p>
    <w:p w14:paraId="513487D5" w14:textId="77777777" w:rsidR="00653FC7" w:rsidRPr="00ED621D" w:rsidRDefault="00653FC7" w:rsidP="00653FC7">
      <w:pPr>
        <w:pStyle w:val="a3"/>
        <w:numPr>
          <w:ilvl w:val="0"/>
          <w:numId w:val="18"/>
        </w:numPr>
        <w:tabs>
          <w:tab w:val="left" w:pos="993"/>
        </w:tabs>
        <w:ind w:left="0" w:firstLine="709"/>
        <w:jc w:val="both"/>
        <w:rPr>
          <w:rFonts w:ascii="Arial" w:hAnsi="Arial" w:cs="Arial"/>
        </w:rPr>
      </w:pPr>
      <w:r w:rsidRPr="00ED621D">
        <w:rPr>
          <w:rFonts w:ascii="Arial" w:hAnsi="Arial" w:cs="Arial"/>
        </w:rPr>
        <w:t>вовлечение граждан в бюджетный процесс через реализацию инициативных проектов;</w:t>
      </w:r>
    </w:p>
    <w:p w14:paraId="674BD84F" w14:textId="77777777" w:rsidR="00653FC7" w:rsidRPr="00ED621D" w:rsidRDefault="00653FC7" w:rsidP="00653FC7">
      <w:pPr>
        <w:pStyle w:val="a3"/>
        <w:numPr>
          <w:ilvl w:val="0"/>
          <w:numId w:val="18"/>
        </w:numPr>
        <w:tabs>
          <w:tab w:val="left" w:pos="993"/>
        </w:tabs>
        <w:ind w:left="0" w:firstLine="709"/>
        <w:jc w:val="both"/>
        <w:rPr>
          <w:rFonts w:ascii="Arial" w:hAnsi="Arial" w:cs="Arial"/>
        </w:rPr>
      </w:pPr>
      <w:r w:rsidRPr="00ED621D">
        <w:rPr>
          <w:rFonts w:ascii="Arial" w:hAnsi="Arial" w:cs="Arial"/>
        </w:rPr>
        <w:t>повышение уровня доверия граждан, что достигается прозрачностью и понятностью бюджетных решений;</w:t>
      </w:r>
    </w:p>
    <w:p w14:paraId="63B6380C" w14:textId="77777777" w:rsidR="00653FC7" w:rsidRPr="00ED621D" w:rsidRDefault="00653FC7" w:rsidP="00653FC7">
      <w:pPr>
        <w:pStyle w:val="a3"/>
        <w:numPr>
          <w:ilvl w:val="0"/>
          <w:numId w:val="18"/>
        </w:numPr>
        <w:tabs>
          <w:tab w:val="left" w:pos="993"/>
        </w:tabs>
        <w:ind w:left="0" w:firstLine="709"/>
        <w:jc w:val="both"/>
        <w:rPr>
          <w:rFonts w:ascii="Arial" w:hAnsi="Arial" w:cs="Arial"/>
        </w:rPr>
      </w:pPr>
      <w:r w:rsidRPr="00ED621D">
        <w:rPr>
          <w:rFonts w:ascii="Arial" w:hAnsi="Arial" w:cs="Arial"/>
        </w:rPr>
        <w:lastRenderedPageBreak/>
        <w:t>повышение финансовой грамотности и формирование финансовой культуры населения.</w:t>
      </w:r>
    </w:p>
    <w:p w14:paraId="60910D08"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 xml:space="preserve">Также для повышения эффективности бюджетных расходов необходимо осуществление постоянного контроля кредиторской и дебиторской задолженности средств местного бюджета и муниципальных учреждений </w:t>
      </w:r>
      <w:r w:rsidR="005C50EF" w:rsidRPr="00ED621D">
        <w:rPr>
          <w:rFonts w:ascii="Arial" w:eastAsia="Times New Roman" w:hAnsi="Arial" w:cs="Arial"/>
          <w:sz w:val="24"/>
          <w:szCs w:val="24"/>
        </w:rPr>
        <w:t xml:space="preserve">Новопокровского сельсовета </w:t>
      </w:r>
      <w:r w:rsidRPr="00ED621D">
        <w:rPr>
          <w:rFonts w:ascii="Arial" w:eastAsia="Times New Roman" w:hAnsi="Arial" w:cs="Arial"/>
          <w:sz w:val="24"/>
          <w:szCs w:val="24"/>
        </w:rPr>
        <w:t xml:space="preserve">Иланского района. Обеспечение подотчетности и прозрачности бюджетных расходов – один из важнейших факторов для повышения эффективности бюджетных расходов. </w:t>
      </w:r>
    </w:p>
    <w:p w14:paraId="37ADE298"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Основными направлениями в области расходов являются:</w:t>
      </w:r>
    </w:p>
    <w:p w14:paraId="24DAB045"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принятие и осуществление бюджетных расходов в рамках возможностей доходной базы районного бюджета;</w:t>
      </w:r>
    </w:p>
    <w:p w14:paraId="74A912BE"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совершенствование муниципального контроля с целью его ориентации на оценку эффективности расходов бюджета поселения;</w:t>
      </w:r>
    </w:p>
    <w:p w14:paraId="1540EE66"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сохранение достигнутого уровня и стремление к повышению уровня предоставления муниципальных услуг (работ), а также недопущение снижения качества их предоставления;</w:t>
      </w:r>
    </w:p>
    <w:p w14:paraId="77067DC4"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применение практики использования механизмов государственно-частного партнерства;</w:t>
      </w:r>
    </w:p>
    <w:p w14:paraId="4F13C9AE"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повышение эффективности бюджетных расходов;</w:t>
      </w:r>
    </w:p>
    <w:p w14:paraId="452CED41"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повышение качества управления муниципальными финансами, строгое соблюдение бюджетно-финансовой дисциплины;</w:t>
      </w:r>
    </w:p>
    <w:p w14:paraId="6796B6AB" w14:textId="77777777" w:rsidR="00653FC7" w:rsidRPr="00ED621D" w:rsidRDefault="00653FC7" w:rsidP="00653FC7">
      <w:pPr>
        <w:pStyle w:val="a7"/>
        <w:numPr>
          <w:ilvl w:val="0"/>
          <w:numId w:val="15"/>
        </w:numPr>
        <w:tabs>
          <w:tab w:val="left" w:pos="993"/>
        </w:tabs>
        <w:spacing w:before="0" w:beforeAutospacing="0" w:after="0" w:afterAutospacing="0"/>
        <w:ind w:left="0" w:firstLine="709"/>
        <w:jc w:val="both"/>
        <w:rPr>
          <w:rFonts w:ascii="Arial" w:hAnsi="Arial" w:cs="Arial"/>
        </w:rPr>
      </w:pPr>
      <w:r w:rsidRPr="00ED621D">
        <w:rPr>
          <w:rFonts w:ascii="Arial" w:hAnsi="Arial" w:cs="Arial"/>
        </w:rPr>
        <w:t xml:space="preserve">привлечение средств из вышестоящих бюджетов на софинансирование расходных обязательств </w:t>
      </w:r>
      <w:r w:rsidR="005C50EF" w:rsidRPr="00ED621D">
        <w:rPr>
          <w:rFonts w:ascii="Arial" w:hAnsi="Arial" w:cs="Arial"/>
        </w:rPr>
        <w:t xml:space="preserve">Новопокровского сельсовета </w:t>
      </w:r>
      <w:r w:rsidRPr="00ED621D">
        <w:rPr>
          <w:rFonts w:ascii="Arial" w:hAnsi="Arial" w:cs="Arial"/>
        </w:rPr>
        <w:t>Иланского района.</w:t>
      </w:r>
    </w:p>
    <w:p w14:paraId="1BEAB915" w14:textId="77777777" w:rsidR="00653FC7" w:rsidRPr="00ED621D" w:rsidRDefault="00653FC7" w:rsidP="00653FC7">
      <w:pPr>
        <w:pStyle w:val="a7"/>
        <w:tabs>
          <w:tab w:val="left" w:pos="993"/>
        </w:tabs>
        <w:spacing w:before="0" w:beforeAutospacing="0" w:after="0" w:afterAutospacing="0"/>
        <w:ind w:firstLine="709"/>
        <w:jc w:val="both"/>
        <w:rPr>
          <w:rFonts w:ascii="Arial" w:hAnsi="Arial" w:cs="Arial"/>
        </w:rPr>
      </w:pPr>
      <w:r w:rsidRPr="00ED621D">
        <w:rPr>
          <w:rFonts w:ascii="Arial" w:hAnsi="Arial" w:cs="Arial"/>
        </w:rPr>
        <w:tab/>
        <w:t xml:space="preserve">В области расходов бюджетная политика направлена в первую очередь на своевременное и безусловное исполнение всех принятых обязательств, а также на реализацию национальных проектов. </w:t>
      </w:r>
    </w:p>
    <w:p w14:paraId="16CB10E1" w14:textId="7777777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 xml:space="preserve">В качестве основного инструмента повышения эффективности расходов и увеличения объема, привлекаемых на территорию </w:t>
      </w:r>
      <w:r w:rsidR="005C50EF" w:rsidRPr="00ED621D">
        <w:rPr>
          <w:rFonts w:ascii="Arial" w:eastAsia="Times New Roman" w:hAnsi="Arial" w:cs="Arial"/>
          <w:sz w:val="24"/>
          <w:szCs w:val="24"/>
        </w:rPr>
        <w:t xml:space="preserve">Новопокровского сельсовета </w:t>
      </w:r>
      <w:r w:rsidRPr="00ED621D">
        <w:rPr>
          <w:rFonts w:ascii="Arial" w:eastAsia="Times New Roman" w:hAnsi="Arial" w:cs="Arial"/>
          <w:sz w:val="24"/>
          <w:szCs w:val="24"/>
        </w:rPr>
        <w:t>Иланского района краевых и федеральных средств, создающим условия для повышения качества муниципального управления и бюджетного планирования, являются муниципальные программы района и государственные программы Красноярского края.</w:t>
      </w:r>
    </w:p>
    <w:p w14:paraId="07534EB3" w14:textId="77777777"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rPr>
        <w:t>Политика в области оплаты труда работников бюджетной сферы осуществляется с учетом решений и подходов, обозначенных на федеральном и краевом уровнях. В течение нескольких лет приоритетными направлениями являются обеспечение гарантий, предусмотренных трудовым законодательством Российской Федерации, а также выполнение задачи по сохранению уровня заработной платы отдельных категорий работников, обозначенных в «майских» указах Президента Российской Федерации 2012 года (далее – Указы).</w:t>
      </w:r>
    </w:p>
    <w:p w14:paraId="21FEDD08" w14:textId="77777777" w:rsidR="00653FC7" w:rsidRPr="00ED621D" w:rsidRDefault="00653FC7" w:rsidP="00653FC7">
      <w:pPr>
        <w:spacing w:after="0" w:line="240" w:lineRule="auto"/>
        <w:ind w:firstLine="709"/>
        <w:jc w:val="both"/>
        <w:rPr>
          <w:rFonts w:ascii="Arial" w:hAnsi="Arial" w:cs="Arial"/>
          <w:sz w:val="24"/>
          <w:szCs w:val="24"/>
        </w:rPr>
      </w:pPr>
    </w:p>
    <w:p w14:paraId="497231A1" w14:textId="77777777" w:rsidR="00653FC7" w:rsidRPr="00ED621D" w:rsidRDefault="00653FC7" w:rsidP="005C50EF">
      <w:pPr>
        <w:spacing w:after="0" w:line="240" w:lineRule="auto"/>
        <w:ind w:firstLine="709"/>
        <w:jc w:val="center"/>
        <w:rPr>
          <w:rFonts w:ascii="Arial" w:eastAsia="Times New Roman" w:hAnsi="Arial" w:cs="Arial"/>
          <w:bCs/>
          <w:color w:val="000000"/>
          <w:sz w:val="24"/>
          <w:szCs w:val="24"/>
        </w:rPr>
      </w:pPr>
      <w:r w:rsidRPr="00ED621D">
        <w:rPr>
          <w:rFonts w:ascii="Arial" w:eastAsia="Times New Roman" w:hAnsi="Arial" w:cs="Arial"/>
          <w:bCs/>
          <w:color w:val="000000"/>
          <w:sz w:val="24"/>
          <w:szCs w:val="24"/>
        </w:rPr>
        <w:t>3. Политика в области муниципального долга</w:t>
      </w:r>
    </w:p>
    <w:p w14:paraId="3CE6D065" w14:textId="77777777" w:rsidR="00653FC7" w:rsidRPr="00ED621D" w:rsidRDefault="00653FC7" w:rsidP="00653FC7">
      <w:pPr>
        <w:spacing w:after="0" w:line="240" w:lineRule="auto"/>
        <w:ind w:firstLine="709"/>
        <w:jc w:val="both"/>
        <w:rPr>
          <w:rFonts w:ascii="Arial" w:eastAsia="Times New Roman" w:hAnsi="Arial" w:cs="Arial"/>
          <w:bCs/>
          <w:color w:val="000000"/>
          <w:sz w:val="24"/>
          <w:szCs w:val="24"/>
        </w:rPr>
      </w:pPr>
    </w:p>
    <w:p w14:paraId="7DD58389" w14:textId="3A70779A" w:rsidR="00653FC7" w:rsidRPr="00ED621D" w:rsidRDefault="00653FC7" w:rsidP="00653FC7">
      <w:pPr>
        <w:spacing w:after="0" w:line="240" w:lineRule="auto"/>
        <w:ind w:firstLine="709"/>
        <w:jc w:val="both"/>
        <w:rPr>
          <w:rFonts w:ascii="Arial" w:eastAsia="Times New Roman" w:hAnsi="Arial" w:cs="Arial"/>
          <w:color w:val="000000"/>
          <w:sz w:val="24"/>
          <w:szCs w:val="24"/>
        </w:rPr>
      </w:pPr>
      <w:r w:rsidRPr="00ED621D">
        <w:rPr>
          <w:rFonts w:ascii="Arial" w:eastAsia="Times New Roman" w:hAnsi="Arial" w:cs="Arial"/>
          <w:color w:val="000000"/>
          <w:sz w:val="24"/>
          <w:szCs w:val="24"/>
        </w:rPr>
        <w:t xml:space="preserve">Политика </w:t>
      </w:r>
      <w:r w:rsidR="005C50EF" w:rsidRPr="00ED621D">
        <w:rPr>
          <w:rFonts w:ascii="Arial" w:eastAsia="Times New Roman" w:hAnsi="Arial" w:cs="Arial"/>
          <w:sz w:val="24"/>
          <w:szCs w:val="24"/>
        </w:rPr>
        <w:t>Новопокровского сельсовета</w:t>
      </w:r>
      <w:r w:rsidR="005C50EF" w:rsidRPr="00ED621D">
        <w:rPr>
          <w:rFonts w:ascii="Arial" w:eastAsia="Times New Roman" w:hAnsi="Arial" w:cs="Arial"/>
          <w:color w:val="000000"/>
          <w:sz w:val="24"/>
          <w:szCs w:val="24"/>
        </w:rPr>
        <w:t xml:space="preserve"> </w:t>
      </w:r>
      <w:r w:rsidRPr="00ED621D">
        <w:rPr>
          <w:rFonts w:ascii="Arial" w:eastAsia="Times New Roman" w:hAnsi="Arial" w:cs="Arial"/>
          <w:color w:val="000000"/>
          <w:sz w:val="24"/>
          <w:szCs w:val="24"/>
        </w:rPr>
        <w:t>Иланского района в области муниципального долга в 202</w:t>
      </w:r>
      <w:r w:rsidR="0016268A" w:rsidRPr="00ED621D">
        <w:rPr>
          <w:rFonts w:ascii="Arial" w:eastAsia="Times New Roman" w:hAnsi="Arial" w:cs="Arial"/>
          <w:color w:val="000000"/>
          <w:sz w:val="24"/>
          <w:szCs w:val="24"/>
        </w:rPr>
        <w:t>5</w:t>
      </w:r>
      <w:r w:rsidRPr="00ED621D">
        <w:rPr>
          <w:rFonts w:ascii="Arial" w:eastAsia="Times New Roman" w:hAnsi="Arial" w:cs="Arial"/>
          <w:color w:val="000000"/>
          <w:sz w:val="24"/>
          <w:szCs w:val="24"/>
        </w:rPr>
        <w:t>-202</w:t>
      </w:r>
      <w:r w:rsidR="0016268A" w:rsidRPr="00ED621D">
        <w:rPr>
          <w:rFonts w:ascii="Arial" w:eastAsia="Times New Roman" w:hAnsi="Arial" w:cs="Arial"/>
          <w:color w:val="000000"/>
          <w:sz w:val="24"/>
          <w:szCs w:val="24"/>
        </w:rPr>
        <w:t>7</w:t>
      </w:r>
      <w:r w:rsidRPr="00ED621D">
        <w:rPr>
          <w:rFonts w:ascii="Arial" w:eastAsia="Times New Roman" w:hAnsi="Arial" w:cs="Arial"/>
          <w:color w:val="000000"/>
          <w:sz w:val="24"/>
          <w:szCs w:val="24"/>
        </w:rPr>
        <w:t xml:space="preserve"> годах будет направлена на достижение следующих целей:</w:t>
      </w:r>
    </w:p>
    <w:p w14:paraId="03241E9A" w14:textId="77777777" w:rsidR="00653FC7" w:rsidRPr="00ED621D" w:rsidRDefault="00653FC7" w:rsidP="00653FC7">
      <w:pPr>
        <w:pStyle w:val="a3"/>
        <w:numPr>
          <w:ilvl w:val="0"/>
          <w:numId w:val="10"/>
        </w:numPr>
        <w:tabs>
          <w:tab w:val="left" w:pos="993"/>
        </w:tabs>
        <w:ind w:left="0" w:firstLine="709"/>
        <w:jc w:val="both"/>
        <w:rPr>
          <w:rFonts w:ascii="Arial" w:hAnsi="Arial" w:cs="Arial"/>
          <w:color w:val="000000"/>
        </w:rPr>
      </w:pPr>
      <w:r w:rsidRPr="00ED621D">
        <w:rPr>
          <w:rFonts w:ascii="Arial" w:hAnsi="Arial" w:cs="Arial"/>
          <w:color w:val="000000"/>
        </w:rPr>
        <w:t>обеспечение сбалансированности бюджета при проводимой в последние годы долговой политике района;</w:t>
      </w:r>
    </w:p>
    <w:p w14:paraId="1BB6A8EE" w14:textId="77777777" w:rsidR="00653FC7" w:rsidRPr="00ED621D" w:rsidRDefault="00653FC7" w:rsidP="00653FC7">
      <w:pPr>
        <w:pStyle w:val="a3"/>
        <w:numPr>
          <w:ilvl w:val="0"/>
          <w:numId w:val="10"/>
        </w:numPr>
        <w:tabs>
          <w:tab w:val="left" w:pos="993"/>
        </w:tabs>
        <w:ind w:left="0" w:firstLine="709"/>
        <w:jc w:val="both"/>
        <w:rPr>
          <w:rFonts w:ascii="Arial" w:hAnsi="Arial" w:cs="Arial"/>
          <w:color w:val="000000"/>
        </w:rPr>
      </w:pPr>
      <w:r w:rsidRPr="00ED621D">
        <w:rPr>
          <w:rFonts w:ascii="Arial" w:hAnsi="Arial" w:cs="Arial"/>
          <w:color w:val="000000"/>
        </w:rPr>
        <w:t>обеспечение отсутствия просроченных долговых обязательств;</w:t>
      </w:r>
    </w:p>
    <w:p w14:paraId="497B61AB" w14:textId="77777777" w:rsidR="00653FC7" w:rsidRPr="00ED621D" w:rsidRDefault="00653FC7" w:rsidP="00653FC7">
      <w:pPr>
        <w:pStyle w:val="a3"/>
        <w:numPr>
          <w:ilvl w:val="0"/>
          <w:numId w:val="10"/>
        </w:numPr>
        <w:tabs>
          <w:tab w:val="left" w:pos="993"/>
        </w:tabs>
        <w:ind w:left="0" w:firstLine="709"/>
        <w:jc w:val="both"/>
        <w:rPr>
          <w:rFonts w:ascii="Arial" w:hAnsi="Arial" w:cs="Arial"/>
          <w:color w:val="000000"/>
        </w:rPr>
      </w:pPr>
      <w:r w:rsidRPr="00ED621D">
        <w:rPr>
          <w:rFonts w:ascii="Arial" w:hAnsi="Arial" w:cs="Arial"/>
          <w:color w:val="000000"/>
        </w:rPr>
        <w:t>оптимизация объема муниципального долга;</w:t>
      </w:r>
    </w:p>
    <w:p w14:paraId="1D5EB83D" w14:textId="77777777" w:rsidR="00653FC7" w:rsidRPr="00ED621D" w:rsidRDefault="00653FC7" w:rsidP="00653FC7">
      <w:pPr>
        <w:pStyle w:val="a3"/>
        <w:numPr>
          <w:ilvl w:val="0"/>
          <w:numId w:val="10"/>
        </w:numPr>
        <w:tabs>
          <w:tab w:val="left" w:pos="993"/>
        </w:tabs>
        <w:ind w:left="0" w:firstLine="709"/>
        <w:jc w:val="both"/>
        <w:rPr>
          <w:rFonts w:ascii="Arial" w:hAnsi="Arial" w:cs="Arial"/>
          <w:color w:val="000000"/>
        </w:rPr>
      </w:pPr>
      <w:r w:rsidRPr="00ED621D">
        <w:rPr>
          <w:rFonts w:ascii="Arial" w:hAnsi="Arial" w:cs="Arial"/>
          <w:color w:val="000000"/>
        </w:rPr>
        <w:t>сохранение объема муниципального долга на экономически безопасном уровне, с учетом всех возможных рисков;</w:t>
      </w:r>
    </w:p>
    <w:p w14:paraId="55CEAAD7" w14:textId="77777777" w:rsidR="00653FC7" w:rsidRPr="00ED621D" w:rsidRDefault="00653FC7" w:rsidP="00653FC7">
      <w:pPr>
        <w:pStyle w:val="a3"/>
        <w:numPr>
          <w:ilvl w:val="0"/>
          <w:numId w:val="10"/>
        </w:numPr>
        <w:tabs>
          <w:tab w:val="left" w:pos="993"/>
        </w:tabs>
        <w:ind w:left="0" w:firstLine="709"/>
        <w:jc w:val="both"/>
        <w:rPr>
          <w:rFonts w:ascii="Arial" w:hAnsi="Arial" w:cs="Arial"/>
          <w:color w:val="000000"/>
        </w:rPr>
      </w:pPr>
      <w:r w:rsidRPr="00ED621D">
        <w:rPr>
          <w:rFonts w:ascii="Arial" w:hAnsi="Arial" w:cs="Arial"/>
          <w:color w:val="000000"/>
        </w:rPr>
        <w:t>минимизация стоимости обслуживания муниципального долга.</w:t>
      </w:r>
    </w:p>
    <w:p w14:paraId="747CDA29" w14:textId="77777777" w:rsidR="00653FC7" w:rsidRPr="00ED621D" w:rsidRDefault="00653FC7" w:rsidP="00653FC7">
      <w:pPr>
        <w:pStyle w:val="a3"/>
        <w:tabs>
          <w:tab w:val="left" w:pos="993"/>
        </w:tabs>
        <w:ind w:left="709" w:firstLine="709"/>
        <w:jc w:val="both"/>
        <w:rPr>
          <w:rFonts w:ascii="Arial" w:hAnsi="Arial" w:cs="Arial"/>
          <w:color w:val="000000"/>
        </w:rPr>
      </w:pPr>
    </w:p>
    <w:p w14:paraId="74CA51D9" w14:textId="77777777" w:rsidR="00653FC7" w:rsidRPr="00ED621D" w:rsidRDefault="00653FC7" w:rsidP="005C50EF">
      <w:pPr>
        <w:spacing w:after="0" w:line="240" w:lineRule="auto"/>
        <w:ind w:left="540" w:firstLine="709"/>
        <w:jc w:val="center"/>
        <w:rPr>
          <w:rFonts w:ascii="Arial" w:eastAsia="Times New Roman" w:hAnsi="Arial" w:cs="Arial"/>
          <w:bCs/>
          <w:sz w:val="24"/>
          <w:szCs w:val="24"/>
        </w:rPr>
      </w:pPr>
      <w:r w:rsidRPr="00ED621D">
        <w:rPr>
          <w:rFonts w:ascii="Arial" w:eastAsia="Times New Roman" w:hAnsi="Arial" w:cs="Arial"/>
          <w:bCs/>
          <w:sz w:val="24"/>
          <w:szCs w:val="24"/>
        </w:rPr>
        <w:lastRenderedPageBreak/>
        <w:t>4. Межбюджетные отношения</w:t>
      </w:r>
    </w:p>
    <w:p w14:paraId="10B2F4E3" w14:textId="77777777" w:rsidR="00653FC7" w:rsidRPr="00ED621D" w:rsidRDefault="00653FC7" w:rsidP="00653FC7">
      <w:pPr>
        <w:spacing w:after="0" w:line="240" w:lineRule="auto"/>
        <w:ind w:left="540" w:firstLine="709"/>
        <w:jc w:val="both"/>
        <w:rPr>
          <w:rFonts w:ascii="Arial" w:eastAsia="Times New Roman" w:hAnsi="Arial" w:cs="Arial"/>
          <w:bCs/>
          <w:sz w:val="24"/>
          <w:szCs w:val="24"/>
        </w:rPr>
      </w:pPr>
    </w:p>
    <w:p w14:paraId="3C69501A" w14:textId="77777777"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rPr>
        <w:t>В сфере межбюджетных отношений предусматривается реализация комплекса мер, направленных на стабильность финансовой поддержки муниципальных образований, повышение эффективности и целевого использования предоставленных межбюджетных трансфертов, а также необходимость проведения ими оптимизационных мероприятий в бюджетной сфере.</w:t>
      </w:r>
    </w:p>
    <w:p w14:paraId="2F32D2A8" w14:textId="77777777" w:rsidR="00653FC7" w:rsidRPr="00ED621D" w:rsidRDefault="00653FC7" w:rsidP="00653FC7">
      <w:pPr>
        <w:spacing w:after="0" w:line="240" w:lineRule="auto"/>
        <w:ind w:firstLine="709"/>
        <w:jc w:val="both"/>
        <w:rPr>
          <w:rFonts w:ascii="Arial" w:hAnsi="Arial" w:cs="Arial"/>
          <w:sz w:val="24"/>
          <w:szCs w:val="24"/>
        </w:rPr>
      </w:pPr>
      <w:r w:rsidRPr="00ED621D">
        <w:rPr>
          <w:rFonts w:ascii="Arial" w:hAnsi="Arial" w:cs="Arial"/>
          <w:sz w:val="24"/>
          <w:szCs w:val="24"/>
        </w:rPr>
        <w:t xml:space="preserve">В условиях внешних вызовов в межбюджетных отношениях с муниципальными образованиями ключевым становится содействие сбалансированности местных бюджетов, снижение рисков неисполнения первоочередных расходных обязательств. </w:t>
      </w:r>
    </w:p>
    <w:p w14:paraId="4BC84F5F" w14:textId="77777777" w:rsidR="00653FC7" w:rsidRPr="00ED621D" w:rsidRDefault="00653FC7" w:rsidP="00933FD8">
      <w:pPr>
        <w:spacing w:after="0" w:line="240" w:lineRule="auto"/>
        <w:ind w:firstLine="709"/>
        <w:jc w:val="both"/>
        <w:rPr>
          <w:rFonts w:ascii="Arial" w:hAnsi="Arial" w:cs="Arial"/>
          <w:color w:val="000000"/>
          <w:sz w:val="24"/>
          <w:szCs w:val="24"/>
        </w:rPr>
      </w:pPr>
      <w:r w:rsidRPr="00ED621D">
        <w:rPr>
          <w:rFonts w:ascii="Arial" w:hAnsi="Arial" w:cs="Arial"/>
          <w:color w:val="000000"/>
          <w:sz w:val="24"/>
          <w:szCs w:val="24"/>
        </w:rPr>
        <w:t xml:space="preserve">Межбюджетные отношения должны обеспечивать оптимальный баланс между стимулирующей и выравнивающей функциями, содержать стимулы к развитию экономического и налогового потенциала органов местного самоуправления, повышению качества управления муниципальными финансами. </w:t>
      </w:r>
    </w:p>
    <w:p w14:paraId="5E99CF45" w14:textId="77777777" w:rsidR="00653FC7" w:rsidRPr="00ED621D" w:rsidRDefault="00653FC7" w:rsidP="00653FC7">
      <w:pPr>
        <w:spacing w:after="0" w:line="240" w:lineRule="auto"/>
        <w:ind w:firstLine="709"/>
        <w:jc w:val="both"/>
        <w:rPr>
          <w:rFonts w:ascii="Arial" w:hAnsi="Arial" w:cs="Arial"/>
          <w:color w:val="000000"/>
          <w:sz w:val="24"/>
          <w:szCs w:val="24"/>
        </w:rPr>
      </w:pPr>
      <w:r w:rsidRPr="00ED621D">
        <w:rPr>
          <w:rFonts w:ascii="Arial" w:hAnsi="Arial" w:cs="Arial"/>
          <w:color w:val="000000"/>
          <w:sz w:val="24"/>
          <w:szCs w:val="24"/>
        </w:rPr>
        <w:t>Основными задачами в области регулирования межбюджетных отношений останутся:</w:t>
      </w:r>
    </w:p>
    <w:p w14:paraId="4DB16926" w14:textId="77777777" w:rsidR="00653FC7" w:rsidRPr="00ED621D" w:rsidRDefault="00653FC7" w:rsidP="00653FC7">
      <w:pPr>
        <w:pStyle w:val="a3"/>
        <w:numPr>
          <w:ilvl w:val="0"/>
          <w:numId w:val="13"/>
        </w:numPr>
        <w:tabs>
          <w:tab w:val="left" w:pos="993"/>
        </w:tabs>
        <w:ind w:left="0" w:firstLine="709"/>
        <w:jc w:val="both"/>
        <w:rPr>
          <w:rFonts w:ascii="Arial" w:hAnsi="Arial" w:cs="Arial"/>
          <w:color w:val="000000"/>
        </w:rPr>
      </w:pPr>
      <w:r w:rsidRPr="00ED621D">
        <w:rPr>
          <w:rFonts w:ascii="Arial" w:hAnsi="Arial" w:cs="Arial"/>
          <w:color w:val="000000"/>
        </w:rPr>
        <w:t>формирование устойчивой собственной доходной базы бюджета, создание стимулов по ее наращиванию;</w:t>
      </w:r>
    </w:p>
    <w:p w14:paraId="2A1BC3E7" w14:textId="77777777" w:rsidR="00653FC7" w:rsidRPr="00ED621D" w:rsidRDefault="00653FC7" w:rsidP="00653FC7">
      <w:pPr>
        <w:pStyle w:val="a3"/>
        <w:numPr>
          <w:ilvl w:val="0"/>
          <w:numId w:val="13"/>
        </w:numPr>
        <w:tabs>
          <w:tab w:val="left" w:pos="993"/>
        </w:tabs>
        <w:ind w:left="0" w:firstLine="709"/>
        <w:jc w:val="both"/>
        <w:rPr>
          <w:rFonts w:ascii="Arial" w:hAnsi="Arial" w:cs="Arial"/>
          <w:color w:val="000000"/>
        </w:rPr>
      </w:pPr>
      <w:r w:rsidRPr="00ED621D">
        <w:rPr>
          <w:rFonts w:ascii="Arial" w:hAnsi="Arial" w:cs="Arial"/>
          <w:color w:val="000000"/>
        </w:rPr>
        <w:t>укрепление финансовой дисциплины, соблюдение органами местного самоуправления бюджетного законодательства;</w:t>
      </w:r>
    </w:p>
    <w:p w14:paraId="06373A61" w14:textId="77777777" w:rsidR="00653FC7" w:rsidRPr="00ED621D" w:rsidRDefault="00653FC7" w:rsidP="00653FC7">
      <w:pPr>
        <w:pStyle w:val="a3"/>
        <w:numPr>
          <w:ilvl w:val="0"/>
          <w:numId w:val="13"/>
        </w:numPr>
        <w:tabs>
          <w:tab w:val="left" w:pos="993"/>
        </w:tabs>
        <w:ind w:left="0" w:firstLine="709"/>
        <w:jc w:val="both"/>
        <w:rPr>
          <w:rFonts w:ascii="Arial" w:hAnsi="Arial" w:cs="Arial"/>
          <w:color w:val="000000"/>
        </w:rPr>
      </w:pPr>
      <w:r w:rsidRPr="00ED621D">
        <w:rPr>
          <w:rFonts w:ascii="Arial" w:hAnsi="Arial" w:cs="Arial"/>
          <w:color w:val="000000"/>
        </w:rPr>
        <w:t>обеспечение открытости информации о муниципальных финансах;</w:t>
      </w:r>
    </w:p>
    <w:p w14:paraId="0FC75D54" w14:textId="77777777" w:rsidR="00653FC7" w:rsidRPr="00ED621D" w:rsidRDefault="00653FC7" w:rsidP="00653FC7">
      <w:pPr>
        <w:pStyle w:val="a3"/>
        <w:numPr>
          <w:ilvl w:val="0"/>
          <w:numId w:val="13"/>
        </w:numPr>
        <w:tabs>
          <w:tab w:val="left" w:pos="993"/>
        </w:tabs>
        <w:ind w:left="0" w:firstLine="709"/>
        <w:jc w:val="both"/>
        <w:rPr>
          <w:rFonts w:ascii="Arial" w:hAnsi="Arial" w:cs="Arial"/>
          <w:color w:val="000000"/>
        </w:rPr>
      </w:pPr>
      <w:r w:rsidRPr="00ED621D">
        <w:rPr>
          <w:rFonts w:ascii="Arial" w:hAnsi="Arial" w:cs="Arial"/>
          <w:color w:val="000000"/>
        </w:rPr>
        <w:t>создание стимулов для улучшения качества управления муниципальными финансами, повышения эффективности расходования бюджетных средств.</w:t>
      </w:r>
    </w:p>
    <w:p w14:paraId="6E541AEE" w14:textId="77777777" w:rsidR="00653FC7" w:rsidRPr="00ED621D" w:rsidRDefault="00653FC7" w:rsidP="00653FC7">
      <w:pPr>
        <w:spacing w:after="0" w:line="240" w:lineRule="auto"/>
        <w:ind w:firstLine="709"/>
        <w:jc w:val="both"/>
        <w:rPr>
          <w:rFonts w:ascii="Arial" w:hAnsi="Arial" w:cs="Arial"/>
          <w:color w:val="000000"/>
          <w:sz w:val="24"/>
          <w:szCs w:val="24"/>
        </w:rPr>
      </w:pPr>
      <w:r w:rsidRPr="00ED621D">
        <w:rPr>
          <w:rFonts w:ascii="Arial" w:hAnsi="Arial" w:cs="Arial"/>
          <w:color w:val="000000"/>
          <w:sz w:val="24"/>
          <w:szCs w:val="24"/>
        </w:rPr>
        <w:t xml:space="preserve">Реализация данных мер должна способствовать обеспечению сбалансированности бюджета и увеличению финансовых возможностей </w:t>
      </w:r>
      <w:r w:rsidR="00933FD8" w:rsidRPr="00ED621D">
        <w:rPr>
          <w:rFonts w:ascii="Arial" w:hAnsi="Arial" w:cs="Arial"/>
          <w:color w:val="000000"/>
          <w:sz w:val="24"/>
          <w:szCs w:val="24"/>
        </w:rPr>
        <w:t>сельсовета</w:t>
      </w:r>
      <w:r w:rsidRPr="00ED621D">
        <w:rPr>
          <w:rFonts w:ascii="Arial" w:hAnsi="Arial" w:cs="Arial"/>
          <w:color w:val="000000"/>
          <w:sz w:val="24"/>
          <w:szCs w:val="24"/>
        </w:rPr>
        <w:t xml:space="preserve">, а также улучшению качества управления бюджетным процессом. </w:t>
      </w:r>
    </w:p>
    <w:p w14:paraId="2B9A1E3D" w14:textId="77777777" w:rsidR="00653FC7" w:rsidRPr="00ED621D" w:rsidRDefault="00653FC7" w:rsidP="00653FC7">
      <w:pPr>
        <w:tabs>
          <w:tab w:val="num" w:pos="1259"/>
        </w:tabs>
        <w:spacing w:after="0" w:line="240" w:lineRule="auto"/>
        <w:ind w:firstLine="709"/>
        <w:jc w:val="both"/>
        <w:rPr>
          <w:rFonts w:ascii="Arial" w:hAnsi="Arial" w:cs="Arial"/>
          <w:sz w:val="24"/>
          <w:szCs w:val="24"/>
          <w:shd w:val="clear" w:color="auto" w:fill="FFFFFF"/>
        </w:rPr>
      </w:pPr>
      <w:r w:rsidRPr="00ED621D">
        <w:rPr>
          <w:rFonts w:ascii="Arial" w:hAnsi="Arial" w:cs="Arial"/>
          <w:sz w:val="24"/>
          <w:szCs w:val="24"/>
          <w:shd w:val="clear" w:color="auto" w:fill="FFFFFF"/>
        </w:rPr>
        <w:t>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14:paraId="5286D4B7" w14:textId="77777777" w:rsidR="00653FC7" w:rsidRPr="00ED621D" w:rsidRDefault="00653FC7" w:rsidP="00653FC7">
      <w:pPr>
        <w:spacing w:after="0" w:line="240" w:lineRule="auto"/>
        <w:ind w:left="900" w:firstLine="709"/>
        <w:jc w:val="both"/>
        <w:rPr>
          <w:rFonts w:ascii="Arial" w:eastAsia="Times New Roman" w:hAnsi="Arial" w:cs="Arial"/>
          <w:b/>
          <w:sz w:val="24"/>
          <w:szCs w:val="24"/>
        </w:rPr>
      </w:pPr>
    </w:p>
    <w:p w14:paraId="199B400F" w14:textId="77777777" w:rsidR="00653FC7" w:rsidRPr="00ED621D" w:rsidRDefault="00653FC7" w:rsidP="00933FD8">
      <w:pPr>
        <w:spacing w:after="0" w:line="240" w:lineRule="auto"/>
        <w:ind w:left="900" w:firstLine="709"/>
        <w:jc w:val="center"/>
        <w:rPr>
          <w:rFonts w:ascii="Arial" w:eastAsia="Times New Roman" w:hAnsi="Arial" w:cs="Arial"/>
          <w:bCs/>
          <w:sz w:val="24"/>
          <w:szCs w:val="24"/>
        </w:rPr>
      </w:pPr>
      <w:r w:rsidRPr="00ED621D">
        <w:rPr>
          <w:rFonts w:ascii="Arial" w:eastAsia="Times New Roman" w:hAnsi="Arial" w:cs="Arial"/>
          <w:bCs/>
          <w:sz w:val="24"/>
          <w:szCs w:val="24"/>
        </w:rPr>
        <w:t>5. Финансовый контроль</w:t>
      </w:r>
    </w:p>
    <w:p w14:paraId="73F52F2D" w14:textId="77777777" w:rsidR="00653FC7" w:rsidRPr="00ED621D" w:rsidRDefault="00653FC7" w:rsidP="00653FC7">
      <w:pPr>
        <w:spacing w:after="0" w:line="240" w:lineRule="auto"/>
        <w:ind w:left="900" w:firstLine="709"/>
        <w:jc w:val="both"/>
        <w:rPr>
          <w:rFonts w:ascii="Arial" w:eastAsia="Times New Roman" w:hAnsi="Arial" w:cs="Arial"/>
          <w:bCs/>
          <w:sz w:val="24"/>
          <w:szCs w:val="24"/>
        </w:rPr>
      </w:pPr>
    </w:p>
    <w:p w14:paraId="201FC63D" w14:textId="26CA3737" w:rsidR="00653FC7" w:rsidRPr="00ED621D" w:rsidRDefault="00653FC7" w:rsidP="00653FC7">
      <w:pPr>
        <w:spacing w:after="0" w:line="240" w:lineRule="auto"/>
        <w:ind w:firstLine="709"/>
        <w:jc w:val="both"/>
        <w:rPr>
          <w:rFonts w:ascii="Arial" w:eastAsia="Times New Roman" w:hAnsi="Arial" w:cs="Arial"/>
          <w:sz w:val="24"/>
          <w:szCs w:val="24"/>
        </w:rPr>
      </w:pPr>
      <w:r w:rsidRPr="00ED621D">
        <w:rPr>
          <w:rFonts w:ascii="Arial" w:eastAsia="Times New Roman" w:hAnsi="Arial" w:cs="Arial"/>
          <w:sz w:val="24"/>
          <w:szCs w:val="24"/>
        </w:rPr>
        <w:t>Основными направлениями деятельности в сфере финансового контроля в 202</w:t>
      </w:r>
      <w:r w:rsidR="0016268A" w:rsidRPr="00ED621D">
        <w:rPr>
          <w:rFonts w:ascii="Arial" w:eastAsia="Times New Roman" w:hAnsi="Arial" w:cs="Arial"/>
          <w:sz w:val="24"/>
          <w:szCs w:val="24"/>
        </w:rPr>
        <w:t>5</w:t>
      </w:r>
      <w:r w:rsidRPr="00ED621D">
        <w:rPr>
          <w:rFonts w:ascii="Arial" w:eastAsia="Times New Roman" w:hAnsi="Arial" w:cs="Arial"/>
          <w:sz w:val="24"/>
          <w:szCs w:val="24"/>
        </w:rPr>
        <w:t>-202</w:t>
      </w:r>
      <w:r w:rsidR="0016268A" w:rsidRPr="00ED621D">
        <w:rPr>
          <w:rFonts w:ascii="Arial" w:eastAsia="Times New Roman" w:hAnsi="Arial" w:cs="Arial"/>
          <w:sz w:val="24"/>
          <w:szCs w:val="24"/>
        </w:rPr>
        <w:t>7</w:t>
      </w:r>
      <w:r w:rsidRPr="00ED621D">
        <w:rPr>
          <w:rFonts w:ascii="Arial" w:eastAsia="Times New Roman" w:hAnsi="Arial" w:cs="Arial"/>
          <w:sz w:val="24"/>
          <w:szCs w:val="24"/>
        </w:rPr>
        <w:t xml:space="preserve"> годах являются:</w:t>
      </w:r>
    </w:p>
    <w:p w14:paraId="7E04D36B" w14:textId="77777777" w:rsidR="00653FC7" w:rsidRPr="00ED621D" w:rsidRDefault="00653FC7" w:rsidP="00653FC7">
      <w:pPr>
        <w:pStyle w:val="a3"/>
        <w:numPr>
          <w:ilvl w:val="0"/>
          <w:numId w:val="12"/>
        </w:numPr>
        <w:tabs>
          <w:tab w:val="left" w:pos="993"/>
        </w:tabs>
        <w:ind w:left="0" w:firstLine="709"/>
        <w:jc w:val="both"/>
        <w:rPr>
          <w:rFonts w:ascii="Arial" w:hAnsi="Arial" w:cs="Arial"/>
        </w:rPr>
      </w:pPr>
      <w:r w:rsidRPr="00ED621D">
        <w:rPr>
          <w:rFonts w:ascii="Arial" w:hAnsi="Arial" w:cs="Arial"/>
        </w:rPr>
        <w:t>усиление ответственности структурных подразделений органов местного самоуправления за эффективность результативность проводимых бюджетных расходов;</w:t>
      </w:r>
    </w:p>
    <w:p w14:paraId="1A2FB818" w14:textId="77777777" w:rsidR="00653FC7" w:rsidRPr="00ED621D" w:rsidRDefault="00653FC7" w:rsidP="00653FC7">
      <w:pPr>
        <w:pStyle w:val="a3"/>
        <w:numPr>
          <w:ilvl w:val="0"/>
          <w:numId w:val="12"/>
        </w:numPr>
        <w:tabs>
          <w:tab w:val="left" w:pos="993"/>
        </w:tabs>
        <w:ind w:left="0" w:firstLine="709"/>
        <w:jc w:val="both"/>
        <w:rPr>
          <w:rFonts w:ascii="Arial" w:hAnsi="Arial" w:cs="Arial"/>
        </w:rPr>
      </w:pPr>
      <w:r w:rsidRPr="00ED621D">
        <w:rPr>
          <w:rFonts w:ascii="Arial" w:hAnsi="Arial" w:cs="Arial"/>
        </w:rPr>
        <w:t xml:space="preserve">осуществление финансового контроля за целевым, эффективным и экономным использованием бюджетных средств бюджета </w:t>
      </w:r>
      <w:r w:rsidR="00933FD8" w:rsidRPr="00ED621D">
        <w:rPr>
          <w:rFonts w:ascii="Arial" w:hAnsi="Arial" w:cs="Arial"/>
        </w:rPr>
        <w:t xml:space="preserve">Новопокровского сельсовета </w:t>
      </w:r>
      <w:r w:rsidRPr="00ED621D">
        <w:rPr>
          <w:rFonts w:ascii="Arial" w:hAnsi="Arial" w:cs="Arial"/>
        </w:rPr>
        <w:t>Иланского района при казначейском исполнении бюджета;</w:t>
      </w:r>
    </w:p>
    <w:p w14:paraId="33B62CE3" w14:textId="77777777" w:rsidR="00653FC7" w:rsidRPr="00ED621D" w:rsidRDefault="00653FC7" w:rsidP="00653FC7">
      <w:pPr>
        <w:pStyle w:val="a3"/>
        <w:numPr>
          <w:ilvl w:val="0"/>
          <w:numId w:val="12"/>
        </w:numPr>
        <w:tabs>
          <w:tab w:val="left" w:pos="993"/>
        </w:tabs>
        <w:ind w:left="0" w:firstLine="709"/>
        <w:jc w:val="both"/>
        <w:rPr>
          <w:rFonts w:ascii="Arial" w:hAnsi="Arial" w:cs="Arial"/>
        </w:rPr>
      </w:pPr>
      <w:r w:rsidRPr="00ED621D">
        <w:rPr>
          <w:rFonts w:ascii="Arial" w:hAnsi="Arial" w:cs="Arial"/>
        </w:rPr>
        <w:t xml:space="preserve">проведение контроля за соблюдением требований действующего законодательства, состоянием и использованием муниципального имущества в форме ревизий и проверок финансово-хозяйственной деятельности учреждений и организаций, финансируемых из бюджета </w:t>
      </w:r>
      <w:r w:rsidR="00933FD8" w:rsidRPr="00ED621D">
        <w:rPr>
          <w:rFonts w:ascii="Arial" w:hAnsi="Arial" w:cs="Arial"/>
        </w:rPr>
        <w:t xml:space="preserve">Новопокровского сельсовета </w:t>
      </w:r>
      <w:r w:rsidRPr="00ED621D">
        <w:rPr>
          <w:rFonts w:ascii="Arial" w:hAnsi="Arial" w:cs="Arial"/>
        </w:rPr>
        <w:t>Иланского района.</w:t>
      </w:r>
    </w:p>
    <w:p w14:paraId="6EE4D4D5" w14:textId="77777777" w:rsidR="00CF295C" w:rsidRPr="00ED621D" w:rsidRDefault="00CF295C" w:rsidP="00653FC7">
      <w:pPr>
        <w:pStyle w:val="11"/>
        <w:shd w:val="clear" w:color="auto" w:fill="auto"/>
        <w:spacing w:after="0" w:line="240" w:lineRule="auto"/>
        <w:ind w:left="-142" w:right="-143" w:firstLine="709"/>
        <w:jc w:val="both"/>
        <w:outlineLvl w:val="9"/>
        <w:rPr>
          <w:rFonts w:ascii="Arial" w:hAnsi="Arial" w:cs="Arial"/>
          <w:sz w:val="24"/>
          <w:szCs w:val="24"/>
        </w:rPr>
      </w:pPr>
    </w:p>
    <w:sectPr w:rsidR="00CF295C" w:rsidRPr="00ED621D" w:rsidSect="00F072C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F2B4" w14:textId="77777777" w:rsidR="00DF418C" w:rsidRDefault="00DF418C">
      <w:pPr>
        <w:spacing w:after="0" w:line="240" w:lineRule="auto"/>
      </w:pPr>
      <w:r>
        <w:separator/>
      </w:r>
    </w:p>
  </w:endnote>
  <w:endnote w:type="continuationSeparator" w:id="0">
    <w:p w14:paraId="1F0A3947" w14:textId="77777777" w:rsidR="00DF418C" w:rsidRDefault="00DF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A679" w14:textId="77777777" w:rsidR="00DF418C" w:rsidRDefault="00DF418C">
      <w:pPr>
        <w:spacing w:after="0" w:line="240" w:lineRule="auto"/>
      </w:pPr>
      <w:r>
        <w:separator/>
      </w:r>
    </w:p>
  </w:footnote>
  <w:footnote w:type="continuationSeparator" w:id="0">
    <w:p w14:paraId="60FF5077" w14:textId="77777777" w:rsidR="00DF418C" w:rsidRDefault="00DF4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BAB"/>
    <w:multiLevelType w:val="hybridMultilevel"/>
    <w:tmpl w:val="BA12FC1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3352C"/>
    <w:multiLevelType w:val="hybridMultilevel"/>
    <w:tmpl w:val="44FCF08E"/>
    <w:lvl w:ilvl="0" w:tplc="94389F4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B3E10"/>
    <w:multiLevelType w:val="hybridMultilevel"/>
    <w:tmpl w:val="19A06242"/>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27CB54CF"/>
    <w:multiLevelType w:val="hybridMultilevel"/>
    <w:tmpl w:val="06646E62"/>
    <w:lvl w:ilvl="0" w:tplc="94389F4E">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A69484A"/>
    <w:multiLevelType w:val="hybridMultilevel"/>
    <w:tmpl w:val="E936610E"/>
    <w:lvl w:ilvl="0" w:tplc="94389F4E">
      <w:start w:val="1"/>
      <w:numFmt w:val="bullet"/>
      <w:lvlText w:val=""/>
      <w:lvlJc w:val="left"/>
      <w:pPr>
        <w:tabs>
          <w:tab w:val="num" w:pos="1259"/>
        </w:tabs>
        <w:ind w:left="1259" w:hanging="360"/>
      </w:pPr>
      <w:rPr>
        <w:rFonts w:ascii="Symbol" w:hAnsi="Symbol" w:hint="default"/>
        <w:color w:val="auto"/>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C171A85"/>
    <w:multiLevelType w:val="hybridMultilevel"/>
    <w:tmpl w:val="DEE6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4144E4"/>
    <w:multiLevelType w:val="hybridMultilevel"/>
    <w:tmpl w:val="EF10D036"/>
    <w:lvl w:ilvl="0" w:tplc="94389F4E">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980"/>
        </w:tabs>
        <w:ind w:left="1980" w:hanging="360"/>
      </w:pPr>
      <w:rPr>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6BF4A3B"/>
    <w:multiLevelType w:val="hybridMultilevel"/>
    <w:tmpl w:val="E9C6CFBE"/>
    <w:lvl w:ilvl="0" w:tplc="DE3432E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15:restartNumberingAfterBreak="0">
    <w:nsid w:val="4A0022CB"/>
    <w:multiLevelType w:val="hybridMultilevel"/>
    <w:tmpl w:val="111CD8F4"/>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E7B0FC2"/>
    <w:multiLevelType w:val="hybridMultilevel"/>
    <w:tmpl w:val="5F6E8EAC"/>
    <w:lvl w:ilvl="0" w:tplc="45CE64B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52427B5C"/>
    <w:multiLevelType w:val="hybridMultilevel"/>
    <w:tmpl w:val="B478E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1857FBB"/>
    <w:multiLevelType w:val="hybridMultilevel"/>
    <w:tmpl w:val="19F2CF48"/>
    <w:lvl w:ilvl="0" w:tplc="45CE64B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61FD7874"/>
    <w:multiLevelType w:val="hybridMultilevel"/>
    <w:tmpl w:val="9B908278"/>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637EB6"/>
    <w:multiLevelType w:val="hybridMultilevel"/>
    <w:tmpl w:val="DA0A6F7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60B7DD1"/>
    <w:multiLevelType w:val="hybridMultilevel"/>
    <w:tmpl w:val="113440A6"/>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00367D"/>
    <w:multiLevelType w:val="hybridMultilevel"/>
    <w:tmpl w:val="0CA69F40"/>
    <w:lvl w:ilvl="0" w:tplc="45CE64B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D4D044B"/>
    <w:multiLevelType w:val="hybridMultilevel"/>
    <w:tmpl w:val="B3729BB4"/>
    <w:lvl w:ilvl="0" w:tplc="45CE6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45443378">
    <w:abstractNumId w:val="10"/>
  </w:num>
  <w:num w:numId="2" w16cid:durableId="243150731">
    <w:abstractNumId w:val="0"/>
  </w:num>
  <w:num w:numId="3" w16cid:durableId="441606811">
    <w:abstractNumId w:val="7"/>
  </w:num>
  <w:num w:numId="4" w16cid:durableId="895622547">
    <w:abstractNumId w:val="3"/>
  </w:num>
  <w:num w:numId="5" w16cid:durableId="461046520">
    <w:abstractNumId w:val="6"/>
    <w:lvlOverride w:ilvl="0"/>
    <w:lvlOverride w:ilvl="1">
      <w:startOverride w:val="1"/>
    </w:lvlOverride>
    <w:lvlOverride w:ilvl="2"/>
    <w:lvlOverride w:ilvl="3"/>
    <w:lvlOverride w:ilvl="4"/>
    <w:lvlOverride w:ilvl="5"/>
    <w:lvlOverride w:ilvl="6"/>
    <w:lvlOverride w:ilvl="7"/>
    <w:lvlOverride w:ilvl="8"/>
  </w:num>
  <w:num w:numId="6" w16cid:durableId="332685596">
    <w:abstractNumId w:val="4"/>
  </w:num>
  <w:num w:numId="7" w16cid:durableId="1555040826">
    <w:abstractNumId w:val="1"/>
  </w:num>
  <w:num w:numId="8" w16cid:durableId="44330392">
    <w:abstractNumId w:val="6"/>
  </w:num>
  <w:num w:numId="9" w16cid:durableId="98185731">
    <w:abstractNumId w:val="11"/>
  </w:num>
  <w:num w:numId="10" w16cid:durableId="1291402904">
    <w:abstractNumId w:val="2"/>
  </w:num>
  <w:num w:numId="11" w16cid:durableId="1539388734">
    <w:abstractNumId w:val="16"/>
  </w:num>
  <w:num w:numId="12" w16cid:durableId="1458184643">
    <w:abstractNumId w:val="9"/>
  </w:num>
  <w:num w:numId="13" w16cid:durableId="287517864">
    <w:abstractNumId w:val="15"/>
  </w:num>
  <w:num w:numId="14" w16cid:durableId="1629122361">
    <w:abstractNumId w:val="5"/>
  </w:num>
  <w:num w:numId="15" w16cid:durableId="499933341">
    <w:abstractNumId w:val="14"/>
  </w:num>
  <w:num w:numId="16" w16cid:durableId="10256155">
    <w:abstractNumId w:val="8"/>
  </w:num>
  <w:num w:numId="17" w16cid:durableId="2106028171">
    <w:abstractNumId w:val="12"/>
  </w:num>
  <w:num w:numId="18" w16cid:durableId="2290014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54A3"/>
    <w:rsid w:val="00036D0B"/>
    <w:rsid w:val="0005344F"/>
    <w:rsid w:val="001329F2"/>
    <w:rsid w:val="00133BCF"/>
    <w:rsid w:val="00155640"/>
    <w:rsid w:val="00156C6E"/>
    <w:rsid w:val="0016268A"/>
    <w:rsid w:val="00191721"/>
    <w:rsid w:val="00191892"/>
    <w:rsid w:val="0019412E"/>
    <w:rsid w:val="00195138"/>
    <w:rsid w:val="001A0C27"/>
    <w:rsid w:val="001B2B03"/>
    <w:rsid w:val="001C42A5"/>
    <w:rsid w:val="001D0D79"/>
    <w:rsid w:val="001E056A"/>
    <w:rsid w:val="002332E5"/>
    <w:rsid w:val="00246A4A"/>
    <w:rsid w:val="00252B8E"/>
    <w:rsid w:val="002838DE"/>
    <w:rsid w:val="002858ED"/>
    <w:rsid w:val="00285A5E"/>
    <w:rsid w:val="002931B5"/>
    <w:rsid w:val="002B607E"/>
    <w:rsid w:val="002D43C0"/>
    <w:rsid w:val="002F3EAF"/>
    <w:rsid w:val="00304838"/>
    <w:rsid w:val="00307F77"/>
    <w:rsid w:val="003101AB"/>
    <w:rsid w:val="003158D4"/>
    <w:rsid w:val="00332FA0"/>
    <w:rsid w:val="00353A3E"/>
    <w:rsid w:val="00365C91"/>
    <w:rsid w:val="0036629F"/>
    <w:rsid w:val="00400400"/>
    <w:rsid w:val="00425895"/>
    <w:rsid w:val="00443075"/>
    <w:rsid w:val="00452C02"/>
    <w:rsid w:val="00467B93"/>
    <w:rsid w:val="00481B1F"/>
    <w:rsid w:val="004A1A82"/>
    <w:rsid w:val="004A722F"/>
    <w:rsid w:val="004B44F3"/>
    <w:rsid w:val="004E08AE"/>
    <w:rsid w:val="004E6644"/>
    <w:rsid w:val="005011A1"/>
    <w:rsid w:val="00511B01"/>
    <w:rsid w:val="00572216"/>
    <w:rsid w:val="005C50EF"/>
    <w:rsid w:val="005D644A"/>
    <w:rsid w:val="005F542E"/>
    <w:rsid w:val="00604AA9"/>
    <w:rsid w:val="00606E8D"/>
    <w:rsid w:val="006072C4"/>
    <w:rsid w:val="006134F0"/>
    <w:rsid w:val="00624FDF"/>
    <w:rsid w:val="006361B3"/>
    <w:rsid w:val="00653FC7"/>
    <w:rsid w:val="00656858"/>
    <w:rsid w:val="00671B72"/>
    <w:rsid w:val="00686F7C"/>
    <w:rsid w:val="00691C85"/>
    <w:rsid w:val="006A5126"/>
    <w:rsid w:val="006B0876"/>
    <w:rsid w:val="006B0FD2"/>
    <w:rsid w:val="006C4D38"/>
    <w:rsid w:val="006D381E"/>
    <w:rsid w:val="006F17EB"/>
    <w:rsid w:val="006F64B2"/>
    <w:rsid w:val="006F73DB"/>
    <w:rsid w:val="00702245"/>
    <w:rsid w:val="007070AF"/>
    <w:rsid w:val="00727C9C"/>
    <w:rsid w:val="0078685C"/>
    <w:rsid w:val="007D01CF"/>
    <w:rsid w:val="007E4BDC"/>
    <w:rsid w:val="008022AE"/>
    <w:rsid w:val="00806702"/>
    <w:rsid w:val="00820E7D"/>
    <w:rsid w:val="00832CD1"/>
    <w:rsid w:val="008377A3"/>
    <w:rsid w:val="00875FDB"/>
    <w:rsid w:val="008A257A"/>
    <w:rsid w:val="008C4FA3"/>
    <w:rsid w:val="008C7BFF"/>
    <w:rsid w:val="008D19DC"/>
    <w:rsid w:val="008F3A0C"/>
    <w:rsid w:val="008F3B01"/>
    <w:rsid w:val="00933FD8"/>
    <w:rsid w:val="00940434"/>
    <w:rsid w:val="009450BF"/>
    <w:rsid w:val="009519FE"/>
    <w:rsid w:val="00966BA5"/>
    <w:rsid w:val="009735B8"/>
    <w:rsid w:val="0098772E"/>
    <w:rsid w:val="00A00F99"/>
    <w:rsid w:val="00A01CD6"/>
    <w:rsid w:val="00A33F89"/>
    <w:rsid w:val="00A35A3D"/>
    <w:rsid w:val="00A40374"/>
    <w:rsid w:val="00A453B9"/>
    <w:rsid w:val="00A46DB1"/>
    <w:rsid w:val="00A64781"/>
    <w:rsid w:val="00A85B0C"/>
    <w:rsid w:val="00AA643C"/>
    <w:rsid w:val="00AB212B"/>
    <w:rsid w:val="00AB2A12"/>
    <w:rsid w:val="00AD0178"/>
    <w:rsid w:val="00AE7769"/>
    <w:rsid w:val="00B000B7"/>
    <w:rsid w:val="00B1394F"/>
    <w:rsid w:val="00B13FBA"/>
    <w:rsid w:val="00B44078"/>
    <w:rsid w:val="00B44CB2"/>
    <w:rsid w:val="00B45FE5"/>
    <w:rsid w:val="00B522EC"/>
    <w:rsid w:val="00B854A3"/>
    <w:rsid w:val="00B97CB2"/>
    <w:rsid w:val="00BA0316"/>
    <w:rsid w:val="00C13CBE"/>
    <w:rsid w:val="00C23290"/>
    <w:rsid w:val="00C2389D"/>
    <w:rsid w:val="00C54843"/>
    <w:rsid w:val="00C56027"/>
    <w:rsid w:val="00C60874"/>
    <w:rsid w:val="00C907F1"/>
    <w:rsid w:val="00CB3547"/>
    <w:rsid w:val="00CB4CFB"/>
    <w:rsid w:val="00CC2A24"/>
    <w:rsid w:val="00CD34BC"/>
    <w:rsid w:val="00CF295C"/>
    <w:rsid w:val="00D11834"/>
    <w:rsid w:val="00D13986"/>
    <w:rsid w:val="00D80235"/>
    <w:rsid w:val="00DA709F"/>
    <w:rsid w:val="00DC091F"/>
    <w:rsid w:val="00DD1E31"/>
    <w:rsid w:val="00DF418C"/>
    <w:rsid w:val="00E309FE"/>
    <w:rsid w:val="00E811B4"/>
    <w:rsid w:val="00EC4D77"/>
    <w:rsid w:val="00ED621D"/>
    <w:rsid w:val="00EE6629"/>
    <w:rsid w:val="00F01AB1"/>
    <w:rsid w:val="00F072C4"/>
    <w:rsid w:val="00F100E9"/>
    <w:rsid w:val="00F11F34"/>
    <w:rsid w:val="00F267EA"/>
    <w:rsid w:val="00F3031D"/>
    <w:rsid w:val="00F356BF"/>
    <w:rsid w:val="00F37568"/>
    <w:rsid w:val="00F5612C"/>
    <w:rsid w:val="00F72C94"/>
    <w:rsid w:val="00F8228B"/>
    <w:rsid w:val="00F8386B"/>
    <w:rsid w:val="00F83A93"/>
    <w:rsid w:val="00FB3B05"/>
    <w:rsid w:val="00FF0DAF"/>
    <w:rsid w:val="00FF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168"/>
  <w15:docId w15:val="{8FAFE01D-6B65-4CFD-8F52-A76537D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854A3"/>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
    <w:name w:val="Обычный1"/>
    <w:rsid w:val="00B854A3"/>
    <w:pPr>
      <w:spacing w:after="0" w:line="240" w:lineRule="auto"/>
    </w:pPr>
    <w:rPr>
      <w:rFonts w:ascii="Times New Roman" w:eastAsia="Times New Roman" w:hAnsi="Times New Roman" w:cs="Times New Roman"/>
      <w:sz w:val="28"/>
      <w:szCs w:val="20"/>
    </w:rPr>
  </w:style>
  <w:style w:type="paragraph" w:styleId="a3">
    <w:name w:val="List Paragraph"/>
    <w:basedOn w:val="a"/>
    <w:uiPriority w:val="34"/>
    <w:qFormat/>
    <w:rsid w:val="00B854A3"/>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rsid w:val="00CF295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F295C"/>
    <w:pPr>
      <w:widowControl w:val="0"/>
      <w:shd w:val="clear" w:color="auto" w:fill="FFFFFF"/>
      <w:spacing w:before="240" w:after="240" w:line="322" w:lineRule="exact"/>
      <w:jc w:val="both"/>
    </w:pPr>
    <w:rPr>
      <w:rFonts w:ascii="Times New Roman" w:eastAsia="Times New Roman" w:hAnsi="Times New Roman" w:cs="Times New Roman"/>
      <w:sz w:val="28"/>
      <w:szCs w:val="28"/>
    </w:rPr>
  </w:style>
  <w:style w:type="character" w:customStyle="1" w:styleId="10">
    <w:name w:val="Заголовок №1_"/>
    <w:basedOn w:val="a0"/>
    <w:link w:val="11"/>
    <w:rsid w:val="00CF295C"/>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CF295C"/>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CF295C"/>
    <w:pPr>
      <w:widowControl w:val="0"/>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CF295C"/>
    <w:pPr>
      <w:widowControl w:val="0"/>
      <w:shd w:val="clear" w:color="auto" w:fill="FFFFFF"/>
      <w:spacing w:before="60" w:after="240" w:line="322" w:lineRule="exact"/>
      <w:jc w:val="center"/>
    </w:pPr>
    <w:rPr>
      <w:rFonts w:ascii="Times New Roman" w:eastAsia="Times New Roman" w:hAnsi="Times New Roman" w:cs="Times New Roman"/>
      <w:b/>
      <w:bCs/>
      <w:sz w:val="28"/>
      <w:szCs w:val="28"/>
    </w:rPr>
  </w:style>
  <w:style w:type="character" w:customStyle="1" w:styleId="21">
    <w:name w:val="Основной текст (2) + Полужирный"/>
    <w:basedOn w:val="2"/>
    <w:rsid w:val="00F3756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4">
    <w:name w:val="Hyperlink"/>
    <w:basedOn w:val="a0"/>
    <w:rsid w:val="00B1394F"/>
    <w:rPr>
      <w:color w:val="0066CC"/>
      <w:u w:val="single"/>
    </w:rPr>
  </w:style>
  <w:style w:type="paragraph" w:styleId="a5">
    <w:name w:val="Balloon Text"/>
    <w:basedOn w:val="a"/>
    <w:link w:val="a6"/>
    <w:uiPriority w:val="99"/>
    <w:semiHidden/>
    <w:unhideWhenUsed/>
    <w:rsid w:val="00F838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386B"/>
    <w:rPr>
      <w:rFonts w:ascii="Segoe UI" w:hAnsi="Segoe UI" w:cs="Segoe UI"/>
      <w:sz w:val="18"/>
      <w:szCs w:val="18"/>
    </w:rPr>
  </w:style>
  <w:style w:type="paragraph" w:styleId="a7">
    <w:name w:val="Normal (Web)"/>
    <w:basedOn w:val="a"/>
    <w:uiPriority w:val="99"/>
    <w:semiHidden/>
    <w:unhideWhenUsed/>
    <w:rsid w:val="00F72C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861766">
      <w:bodyDiv w:val="1"/>
      <w:marLeft w:val="0"/>
      <w:marRight w:val="0"/>
      <w:marTop w:val="0"/>
      <w:marBottom w:val="0"/>
      <w:divBdr>
        <w:top w:val="none" w:sz="0" w:space="0" w:color="auto"/>
        <w:left w:val="none" w:sz="0" w:space="0" w:color="auto"/>
        <w:bottom w:val="none" w:sz="0" w:space="0" w:color="auto"/>
        <w:right w:val="none" w:sz="0" w:space="0" w:color="auto"/>
      </w:divBdr>
    </w:div>
    <w:div w:id="1867451029">
      <w:bodyDiv w:val="1"/>
      <w:marLeft w:val="0"/>
      <w:marRight w:val="0"/>
      <w:marTop w:val="0"/>
      <w:marBottom w:val="0"/>
      <w:divBdr>
        <w:top w:val="none" w:sz="0" w:space="0" w:color="auto"/>
        <w:left w:val="none" w:sz="0" w:space="0" w:color="auto"/>
        <w:bottom w:val="none" w:sz="0" w:space="0" w:color="auto"/>
        <w:right w:val="none" w:sz="0" w:space="0" w:color="auto"/>
      </w:divBdr>
    </w:div>
    <w:div w:id="208209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2440</TotalTime>
  <Pages>1</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Пользователь</cp:lastModifiedBy>
  <cp:revision>39</cp:revision>
  <cp:lastPrinted>2024-11-29T08:31:00Z</cp:lastPrinted>
  <dcterms:created xsi:type="dcterms:W3CDTF">2019-10-15T02:32:00Z</dcterms:created>
  <dcterms:modified xsi:type="dcterms:W3CDTF">2024-11-29T08:31:00Z</dcterms:modified>
</cp:coreProperties>
</file>